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:rsidRPr="0087632D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6AA5D8F5" w14:textId="2E974860" w:rsidR="008E06A8" w:rsidRPr="002079C0" w:rsidRDefault="00A92DDF" w:rsidP="008E0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06A8" w:rsidRPr="002079C0">
              <w:rPr>
                <w:rFonts w:ascii="Arial" w:hAnsi="Arial" w:cs="Arial"/>
                <w:b/>
                <w:sz w:val="24"/>
                <w:szCs w:val="24"/>
              </w:rPr>
              <w:t xml:space="preserve">Planificación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D7B94">
              <w:rPr>
                <w:rFonts w:ascii="Arial" w:hAnsi="Arial" w:cs="Arial"/>
                <w:b/>
                <w:sz w:val="24"/>
                <w:szCs w:val="24"/>
              </w:rPr>
              <w:t xml:space="preserve">Clases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72E43">
              <w:rPr>
                <w:rFonts w:ascii="Arial" w:hAnsi="Arial" w:cs="Arial"/>
                <w:b/>
                <w:sz w:val="24"/>
                <w:szCs w:val="24"/>
              </w:rPr>
              <w:t xml:space="preserve">Cápsula Pedagógica </w:t>
            </w:r>
          </w:p>
          <w:p w14:paraId="57D1C799" w14:textId="21C0200D" w:rsidR="00FB40A5" w:rsidRPr="002079C0" w:rsidRDefault="00FB40A5" w:rsidP="00472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6A8" w:rsidRPr="0087632D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BEAC60E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Asignatura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166134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1B4A3874" w:rsidR="008E06A8" w:rsidRPr="002079C0" w:rsidRDefault="008E06A8" w:rsidP="00E0767F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Nivel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2DF">
              <w:rPr>
                <w:rFonts w:ascii="Arial" w:hAnsi="Arial" w:cs="Arial"/>
                <w:sz w:val="24"/>
                <w:szCs w:val="24"/>
              </w:rPr>
              <w:t>5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º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3247658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Semestre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</w:tr>
      <w:tr w:rsidR="008E06A8" w:rsidRPr="0087632D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9EFB6E1" w14:textId="39F64F37" w:rsidR="00892B0E" w:rsidRPr="00FC4C80" w:rsidRDefault="008E06A8" w:rsidP="00B05931">
            <w:pPr>
              <w:rPr>
                <w:rFonts w:ascii="Arial" w:hAnsi="Arial" w:cs="Arial"/>
                <w:sz w:val="28"/>
                <w:szCs w:val="28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 </w:t>
            </w:r>
            <w:r w:rsidR="0087632D"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idáctica: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 xml:space="preserve">Unidad 1 – </w:t>
            </w:r>
            <w:hyperlink r:id="rId7" w:history="1">
              <w:r w:rsidR="00892B0E" w:rsidRPr="00FC4C80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Problemas, números y ecuaciones</w:t>
              </w:r>
            </w:hyperlink>
          </w:p>
          <w:p w14:paraId="4B542F2E" w14:textId="2321FCE6" w:rsidR="008E06A8" w:rsidRPr="002079C0" w:rsidRDefault="00892B0E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FC4C80">
              <w:rPr>
                <w:rFonts w:ascii="Arial" w:hAnsi="Arial" w:cs="Arial"/>
                <w:shd w:val="clear" w:color="auto" w:fill="FFFFFF"/>
              </w:rPr>
              <w:t>Resolución de problemas. Números naturales de más de seis cifras. Ecuaciones de primer grado. Comprensión de secuencias que admiten más de un patrón.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DAFC588" w:rsidR="008E06A8" w:rsidRPr="002079C0" w:rsidRDefault="00B05931" w:rsidP="00070A9D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  <w:r w:rsidR="00B3342F"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7C">
              <w:rPr>
                <w:rFonts w:ascii="Arial" w:hAnsi="Arial" w:cs="Arial"/>
                <w:sz w:val="24"/>
                <w:szCs w:val="24"/>
              </w:rPr>
              <w:t>45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CE0430" w:rsidRPr="0087632D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EE69B55" w:rsidR="00CE0430" w:rsidRPr="002079C0" w:rsidRDefault="00C01C82" w:rsidP="0051405A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85728" w:rsidRPr="002079C0">
              <w:rPr>
                <w:rFonts w:ascii="Arial" w:hAnsi="Arial" w:cs="Arial"/>
                <w:sz w:val="24"/>
                <w:szCs w:val="24"/>
              </w:rPr>
              <w:t>Mari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ana Osorio Pedrero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87632D" w:rsidRDefault="00CE0430" w:rsidP="00070A9D">
            <w:pPr>
              <w:rPr>
                <w:rFonts w:ascii="Arial" w:hAnsi="Arial" w:cs="Arial"/>
              </w:rPr>
            </w:pPr>
          </w:p>
        </w:tc>
      </w:tr>
      <w:tr w:rsidR="0096182D" w:rsidRPr="008763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2079C0" w:rsidRDefault="0096182D" w:rsidP="008E3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Objetivos de Aprendizaje (OA)</w:t>
            </w:r>
          </w:p>
          <w:p w14:paraId="7C527E05" w14:textId="0DFD99A6" w:rsidR="004372DF" w:rsidRPr="00376A89" w:rsidRDefault="00FB40A5" w:rsidP="00376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OA_</w:t>
            </w:r>
            <w:r w:rsidR="004372D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14</w:t>
            </w:r>
            <w:r w:rsidR="004372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  <w:r w:rsidR="004372DF" w:rsidRPr="004372DF">
              <w:rPr>
                <w:rFonts w:ascii="Arial" w:hAnsi="Arial" w:cs="Arial"/>
                <w:sz w:val="24"/>
                <w:szCs w:val="24"/>
              </w:rPr>
              <w:t>Descubrir alguna regla que explique una sucesión dada y que permita hacer predicciones.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2079C0" w:rsidRDefault="0096182D" w:rsidP="008E3777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Habilidad(es)</w:t>
            </w:r>
          </w:p>
          <w:p w14:paraId="625B2382" w14:textId="77777777" w:rsidR="006F300D" w:rsidRPr="006F300D" w:rsidRDefault="00307F7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Resolución de Problemas</w:t>
            </w:r>
          </w:p>
          <w:p w14:paraId="26F59ABE" w14:textId="77777777" w:rsidR="006F300D" w:rsidRPr="006F300D" w:rsidRDefault="00307F7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Argumentar y Comunicar</w:t>
            </w:r>
          </w:p>
          <w:p w14:paraId="4485B705" w14:textId="77777777" w:rsidR="006F300D" w:rsidRPr="006F300D" w:rsidRDefault="00307F7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Representar</w:t>
            </w:r>
          </w:p>
          <w:p w14:paraId="06967F58" w14:textId="454EAEF0" w:rsidR="00CA661B" w:rsidRPr="007507D0" w:rsidRDefault="00CA661B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Identificar </w:t>
            </w:r>
          </w:p>
          <w:p w14:paraId="67F13FC8" w14:textId="77777777" w:rsidR="007507D0" w:rsidRDefault="007507D0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07D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Explorar</w:t>
            </w:r>
            <w:r>
              <w:rPr>
                <w:rFonts w:ascii="Arial" w:hAnsi="Arial" w:cs="Arial"/>
                <w:b/>
                <w:sz w:val="24"/>
                <w:szCs w:val="24"/>
              </w:rPr>
              <w:t>´</w:t>
            </w:r>
          </w:p>
          <w:p w14:paraId="769A0BD2" w14:textId="278DEB0D" w:rsidR="007507D0" w:rsidRPr="007507D0" w:rsidRDefault="007507D0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Aplicar</w:t>
            </w:r>
            <w:r w:rsidRPr="007507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6D41F8" w14:textId="6B46F14F" w:rsidR="00C71F21" w:rsidRPr="002079C0" w:rsidRDefault="00C71F21" w:rsidP="00307F7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87632D" w:rsidRDefault="0096182D" w:rsidP="008E3777">
            <w:pPr>
              <w:ind w:left="250"/>
              <w:jc w:val="center"/>
              <w:rPr>
                <w:rFonts w:ascii="Arial" w:hAnsi="Arial" w:cs="Arial"/>
                <w:b/>
              </w:rPr>
            </w:pPr>
            <w:r w:rsidRPr="0087632D">
              <w:rPr>
                <w:rFonts w:ascii="Arial" w:hAnsi="Arial" w:cs="Arial"/>
                <w:b/>
              </w:rPr>
              <w:t>Actitud(es)</w:t>
            </w:r>
          </w:p>
          <w:p w14:paraId="65D616B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07F7A">
              <w:rPr>
                <w:rFonts w:ascii="Arial" w:hAnsi="Arial" w:cs="Arial"/>
                <w:color w:val="000000"/>
              </w:rPr>
              <w:t>Abordar de manera flexible y creativa la búsqueda de soluciones a problemas.</w:t>
            </w:r>
          </w:p>
          <w:p w14:paraId="24F1758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curiosidad e interés por el aprendizaje de las matemáticas.</w:t>
            </w:r>
          </w:p>
          <w:p w14:paraId="3F47A856" w14:textId="71BAC3AB" w:rsidR="00307F7A" w:rsidRP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una actitud positiva frente a sí mismo y sus capacidades.</w:t>
            </w:r>
          </w:p>
          <w:p w14:paraId="196EB695" w14:textId="086EF693" w:rsidR="0019538D" w:rsidRPr="0087632D" w:rsidRDefault="0019538D" w:rsidP="009B576D">
            <w:pPr>
              <w:jc w:val="both"/>
              <w:rPr>
                <w:rFonts w:ascii="Arial" w:hAnsi="Arial" w:cs="Arial"/>
              </w:rPr>
            </w:pPr>
          </w:p>
        </w:tc>
      </w:tr>
      <w:tr w:rsidR="008E06A8" w:rsidRPr="0087632D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2079C0" w:rsidRDefault="003661E6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Conocimiento previo</w:t>
            </w:r>
          </w:p>
          <w:p w14:paraId="2797CDE7" w14:textId="02F5B244" w:rsidR="003661E6" w:rsidRPr="00376A89" w:rsidRDefault="00136A11" w:rsidP="00376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Patrones y Algebra: </w:t>
            </w:r>
          </w:p>
          <w:p w14:paraId="7AFB4515" w14:textId="514A2C75" w:rsidR="00ED5940" w:rsidRDefault="00ED5940" w:rsidP="00DD705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Secuencia </w:t>
            </w:r>
            <w:r w:rsidR="00663C0A">
              <w:rPr>
                <w:rFonts w:ascii="Arial" w:hAnsi="Arial" w:cs="Arial"/>
                <w:sz w:val="24"/>
                <w:szCs w:val="24"/>
              </w:rPr>
              <w:t xml:space="preserve">geométrica </w:t>
            </w:r>
          </w:p>
          <w:p w14:paraId="23FFB36C" w14:textId="30E2AA31" w:rsidR="00ED5940" w:rsidRPr="002079C0" w:rsidRDefault="00ED5940" w:rsidP="00DD705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Secuencia </w:t>
            </w:r>
            <w:r w:rsidR="00663C0A">
              <w:rPr>
                <w:rFonts w:ascii="Arial" w:hAnsi="Arial" w:cs="Arial"/>
                <w:sz w:val="24"/>
                <w:szCs w:val="24"/>
              </w:rPr>
              <w:t xml:space="preserve">temporal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3E0804" w14:textId="77777777" w:rsidR="004D6189" w:rsidRDefault="00C7115E" w:rsidP="00C7115E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Vocabulario</w:t>
            </w:r>
            <w:r w:rsidR="00B3342F" w:rsidRPr="002079C0">
              <w:rPr>
                <w:rFonts w:ascii="Arial" w:hAnsi="Arial" w:cs="Arial"/>
                <w:b/>
                <w:sz w:val="24"/>
                <w:szCs w:val="24"/>
              </w:rPr>
              <w:t xml:space="preserve"> técnico</w:t>
            </w:r>
          </w:p>
          <w:p w14:paraId="2A0EDB57" w14:textId="77777777" w:rsidR="00663C0A" w:rsidRDefault="00663C0A" w:rsidP="00706E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Secuencia</w:t>
            </w:r>
          </w:p>
          <w:p w14:paraId="2B0F4DED" w14:textId="77777777" w:rsidR="00663C0A" w:rsidRDefault="00663C0A" w:rsidP="00706E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patrones </w:t>
            </w:r>
          </w:p>
          <w:p w14:paraId="64265868" w14:textId="52725316" w:rsidR="00663C0A" w:rsidRDefault="00376A89" w:rsidP="00706E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sucesiones </w:t>
            </w:r>
          </w:p>
          <w:p w14:paraId="0A773424" w14:textId="1D27F36E" w:rsidR="00706E1D" w:rsidRPr="00706E1D" w:rsidRDefault="00376A89" w:rsidP="00706E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constante </w:t>
            </w:r>
            <w:r w:rsidR="00663C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6F300D" w:rsidRDefault="00B439AF" w:rsidP="00B439AF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  <w:r w:rsidR="00B05931" w:rsidRPr="006F300D">
              <w:rPr>
                <w:rFonts w:ascii="Arial" w:hAnsi="Arial" w:cs="Arial"/>
                <w:b/>
                <w:sz w:val="24"/>
                <w:szCs w:val="24"/>
              </w:rPr>
              <w:t>de la clase</w:t>
            </w:r>
          </w:p>
          <w:p w14:paraId="246431DA" w14:textId="6F48576C" w:rsidR="00166134" w:rsidRPr="006F300D" w:rsidRDefault="00136A11" w:rsidP="00136A11">
            <w:pPr>
              <w:pStyle w:val="Prrafodelista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r w:rsidR="00944DA7">
              <w:rPr>
                <w:rFonts w:ascii="Arial" w:hAnsi="Arial" w:cs="Arial"/>
                <w:sz w:val="24"/>
                <w:szCs w:val="24"/>
              </w:rPr>
              <w:t xml:space="preserve">las regularidades de </w:t>
            </w:r>
            <w:r w:rsidR="007507D0">
              <w:rPr>
                <w:rFonts w:ascii="Arial" w:hAnsi="Arial" w:cs="Arial"/>
                <w:sz w:val="24"/>
                <w:szCs w:val="24"/>
              </w:rPr>
              <w:t>las secuencias numéricas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856BF" w:rsidRPr="0087632D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2079C0" w:rsidRDefault="000C1DB7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14:paraId="25EA24C1" w14:textId="2290D89B" w:rsidR="00CA6CD0" w:rsidRDefault="00136A11" w:rsidP="00136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A11">
              <w:rPr>
                <w:rFonts w:ascii="Arial" w:hAnsi="Arial" w:cs="Arial"/>
                <w:sz w:val="24"/>
                <w:szCs w:val="24"/>
              </w:rPr>
              <w:t>Patrones y algebra:</w:t>
            </w:r>
          </w:p>
          <w:p w14:paraId="29D279A4" w14:textId="70857E71" w:rsidR="00136A11" w:rsidRDefault="00376A89" w:rsidP="00136A1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regularidades </w:t>
            </w:r>
          </w:p>
          <w:p w14:paraId="4C509EED" w14:textId="74C8B6F9" w:rsidR="008C69D2" w:rsidRDefault="008C69D2" w:rsidP="00136A1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Secuencia numérica </w:t>
            </w:r>
          </w:p>
          <w:p w14:paraId="5267D1C5" w14:textId="307AF3BA" w:rsidR="00376A89" w:rsidRDefault="00376A89" w:rsidP="00136A1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Adicción y sustracción de números naturales </w:t>
            </w:r>
          </w:p>
          <w:p w14:paraId="6DFEEDCA" w14:textId="40C3D9E5" w:rsidR="00376A89" w:rsidRPr="00136A11" w:rsidRDefault="00376A89" w:rsidP="00136A1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 no rutinario</w:t>
            </w:r>
          </w:p>
          <w:p w14:paraId="2840404A" w14:textId="250758E6" w:rsidR="00136A11" w:rsidRPr="00136A11" w:rsidRDefault="00136A11" w:rsidP="00136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2079C0" w:rsidRDefault="006E4944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Tipo e</w:t>
            </w:r>
            <w:r w:rsidR="000C1DB7" w:rsidRPr="002079C0">
              <w:rPr>
                <w:rFonts w:ascii="Arial" w:hAnsi="Arial" w:cs="Arial"/>
                <w:b/>
                <w:sz w:val="24"/>
                <w:szCs w:val="24"/>
              </w:rPr>
              <w:t>valuación</w:t>
            </w:r>
          </w:p>
          <w:p w14:paraId="43EF0F14" w14:textId="7A972127" w:rsidR="000C1DB7" w:rsidRPr="002079C0" w:rsidRDefault="00472E43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C1DB7" w:rsidRPr="002079C0">
              <w:rPr>
                <w:rFonts w:ascii="Arial" w:hAnsi="Arial" w:cs="Arial"/>
                <w:sz w:val="24"/>
                <w:szCs w:val="24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6F300D" w:rsidRDefault="000C1DB7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Instrumento</w:t>
            </w:r>
            <w:r w:rsidR="006E4944" w:rsidRPr="006F300D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</w:p>
          <w:p w14:paraId="6FFC9D91" w14:textId="1973DE0C" w:rsidR="000C1DB7" w:rsidRPr="006F300D" w:rsidRDefault="00472E43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Pauta de Autoevaluación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1E6941A9" w:rsidR="000C1DB7" w:rsidRPr="006F300D" w:rsidRDefault="006E4944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Forma e</w:t>
            </w:r>
            <w:r w:rsidR="000C1DB7"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  <w:r w:rsidR="00472E43" w:rsidRPr="00472E43">
              <w:rPr>
                <w:rFonts w:ascii="Arial" w:hAnsi="Arial" w:cs="Arial"/>
                <w:bCs/>
                <w:sz w:val="24"/>
                <w:szCs w:val="24"/>
              </w:rPr>
              <w:t>Autoe</w:t>
            </w:r>
            <w:r w:rsidR="000C1DB7" w:rsidRPr="00472E43">
              <w:rPr>
                <w:rFonts w:ascii="Arial" w:hAnsi="Arial" w:cs="Arial"/>
                <w:bCs/>
                <w:sz w:val="24"/>
                <w:szCs w:val="24"/>
              </w:rPr>
              <w:t>va</w:t>
            </w:r>
            <w:r w:rsidR="000C1DB7" w:rsidRPr="006F300D">
              <w:rPr>
                <w:rFonts w:ascii="Arial" w:hAnsi="Arial" w:cs="Arial"/>
                <w:sz w:val="24"/>
                <w:szCs w:val="24"/>
              </w:rPr>
              <w:t>luación</w:t>
            </w:r>
          </w:p>
        </w:tc>
      </w:tr>
      <w:tr w:rsidR="00CE0430" w:rsidRPr="0087632D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6F300D" w:rsidRDefault="00CE0430" w:rsidP="00CE0430">
            <w:pPr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6F300D" w:rsidRDefault="00B3342F" w:rsidP="00B3342F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6F300D" w:rsidRDefault="00B3342F" w:rsidP="00CE0430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>Recursos de aprendizaje</w:t>
            </w:r>
          </w:p>
        </w:tc>
      </w:tr>
      <w:tr w:rsidR="00CE0430" w:rsidRPr="0087632D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3235278B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>Inicio (10 - 15 minutos)</w:t>
            </w:r>
          </w:p>
          <w:p w14:paraId="3F321E8B" w14:textId="7B7FB871" w:rsidR="00FD23B6" w:rsidRPr="002079C0" w:rsidRDefault="00D130F1" w:rsidP="00FD23B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Presentación de los objetivo</w:t>
            </w:r>
            <w:r w:rsidR="00044981" w:rsidRPr="002079C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5DED80EC" w14:textId="5A4FACC5" w:rsidR="00137EA6" w:rsidRDefault="005B0B56" w:rsidP="00044981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En esta sección se espera que todos los estudiantes logren 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identificar y comprender patrones en una secuencia lógica y numérica. </w:t>
            </w:r>
          </w:p>
          <w:p w14:paraId="438FD757" w14:textId="77777777" w:rsidR="00FD23B6" w:rsidRPr="00137EA6" w:rsidRDefault="00FD23B6" w:rsidP="00137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A77E2" w14:textId="127C1519" w:rsidR="00FD23B6" w:rsidRPr="002079C0" w:rsidRDefault="00FD23B6" w:rsidP="00FD23B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>Al comenzar la clase se dará a conocer el objetivo de aprendizaje de</w:t>
            </w:r>
            <w:r w:rsidR="00CF0398">
              <w:rPr>
                <w:rFonts w:ascii="Arial" w:hAnsi="Arial" w:cs="Arial"/>
                <w:sz w:val="24"/>
                <w:szCs w:val="24"/>
              </w:rPr>
              <w:t xml:space="preserve"> la cápsula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6B532C" w14:textId="77777777" w:rsidR="00FD23B6" w:rsidRPr="002079C0" w:rsidRDefault="00FD23B6" w:rsidP="00044981">
            <w:pPr>
              <w:pStyle w:val="Prrafode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72436" w14:textId="2E1F5E87" w:rsidR="00044981" w:rsidRPr="002079C0" w:rsidRDefault="005B0B56" w:rsidP="00044981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Objetivo: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 Identificar secuencias numéricas</w:t>
            </w:r>
            <w:r w:rsidR="00CF0398">
              <w:rPr>
                <w:rFonts w:ascii="Arial" w:hAnsi="Arial" w:cs="Arial"/>
                <w:sz w:val="24"/>
                <w:szCs w:val="24"/>
              </w:rPr>
              <w:t xml:space="preserve"> (patrones numéricos)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23B6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0F1" w:rsidRPr="002079C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7031A6B" w14:textId="5A81D9E5" w:rsidR="005B0B56" w:rsidRPr="002079C0" w:rsidRDefault="005B0B56" w:rsidP="005B0B5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D783FA" w14:textId="69C75725" w:rsidR="005B0B56" w:rsidRPr="002079C0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Activación conocimientos previos</w:t>
            </w:r>
          </w:p>
          <w:p w14:paraId="26F80199" w14:textId="77777777" w:rsidR="00CF0398" w:rsidRDefault="00CF0398" w:rsidP="00122CF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presentará un desafío “</w:t>
            </w:r>
            <w:r w:rsidR="00EF599A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F599A">
              <w:rPr>
                <w:rFonts w:ascii="Arial" w:hAnsi="Arial" w:cs="Arial"/>
                <w:sz w:val="24"/>
                <w:szCs w:val="24"/>
              </w:rPr>
              <w:t>una secuencia numérica</w:t>
            </w:r>
            <w:r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  <w:p w14:paraId="165923B8" w14:textId="0F5DE0F0" w:rsidR="005B6C61" w:rsidRDefault="00CF0398" w:rsidP="00122CF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asigna un tiempo </w:t>
            </w:r>
            <w:r w:rsidR="00EF599A">
              <w:rPr>
                <w:rFonts w:ascii="Arial" w:hAnsi="Arial" w:cs="Arial"/>
                <w:sz w:val="24"/>
                <w:szCs w:val="24"/>
              </w:rPr>
              <w:t xml:space="preserve">para que los receptores puedan resolverlo. </w:t>
            </w:r>
            <w:r w:rsidR="005B6C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3B8228" w14:textId="77777777" w:rsidR="008A1955" w:rsidRPr="00CF0398" w:rsidRDefault="008A1955" w:rsidP="00CF03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03BB79" w14:textId="6EB8CC3E" w:rsidR="00D15771" w:rsidRPr="00122CFF" w:rsidRDefault="0051405A" w:rsidP="007F77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Motivación</w:t>
            </w:r>
          </w:p>
          <w:p w14:paraId="52F76D57" w14:textId="09CF6006" w:rsidR="00122CFF" w:rsidRDefault="00EF599A" w:rsidP="009F0E4C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Tratar de resolver lo planteado en el video.</w:t>
            </w:r>
            <w:r w:rsidR="009F0E4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A1955" w:rsidRPr="009F0E4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154BCC1" w14:textId="7549C20B" w:rsidR="0051405A" w:rsidRPr="002079C0" w:rsidRDefault="0051405A" w:rsidP="0003268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0051198D" w14:textId="77777777" w:rsidR="00AA4B53" w:rsidRDefault="00472E43" w:rsidP="00472E4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 patrones en una secuencia lógica y numérica.</w:t>
            </w:r>
          </w:p>
          <w:p w14:paraId="74BAD8AA" w14:textId="3B76F6BB" w:rsidR="00472E43" w:rsidRPr="00C776B4" w:rsidRDefault="00472E43" w:rsidP="00472E4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Comprende </w:t>
            </w:r>
            <w:r>
              <w:rPr>
                <w:rFonts w:ascii="Arial" w:hAnsi="Arial" w:cs="Arial"/>
                <w:color w:val="000000"/>
              </w:rPr>
              <w:t>patrones en una secuencia lógica y numérica.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99D702F" w14:textId="77777777" w:rsidR="00FF51D6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F51D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  <w:p w14:paraId="3F16ECCA" w14:textId="5DE42DBD" w:rsidR="00CE0430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Internet</w:t>
            </w:r>
            <w:r w:rsidRPr="00FF51D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15BB8248" w14:textId="306E0A1F" w:rsidR="00472E43" w:rsidRDefault="00472E43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Cápsula Pedagógica </w:t>
            </w:r>
          </w:p>
          <w:p w14:paraId="263E42A2" w14:textId="663D26EB" w:rsidR="00472E43" w:rsidRPr="00FF51D6" w:rsidRDefault="00472E43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PPT</w:t>
            </w:r>
          </w:p>
          <w:p w14:paraId="4FAEA36F" w14:textId="77777777" w:rsidR="00F856BF" w:rsidRPr="00F856BF" w:rsidRDefault="00F856BF" w:rsidP="00F856BF">
            <w:pPr>
              <w:pStyle w:val="NormalWeb"/>
              <w:spacing w:before="0" w:beforeAutospacing="0" w:after="0" w:afterAutospacing="0"/>
              <w:ind w:left="32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BFD41E3" w14:textId="3852BF37" w:rsidR="00F856BF" w:rsidRDefault="00F856BF" w:rsidP="00F856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D655B58" w14:textId="64446A94" w:rsidR="00C01C82" w:rsidRPr="006F300D" w:rsidRDefault="00C01C82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430" w:rsidRPr="0087632D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0715E1C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Desarrollo (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15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- 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20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minutos)</w:t>
            </w:r>
          </w:p>
          <w:p w14:paraId="5B14FF52" w14:textId="3AB4DC47" w:rsidR="006478D9" w:rsidRPr="002079C0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  <w:lang w:val="es-CL"/>
              </w:rPr>
              <w:t>Presentación y enseñanza del contenido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14:paraId="311F8167" w14:textId="77777777" w:rsidR="00D6569D" w:rsidRDefault="00D6569D" w:rsidP="002B3E0B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6AAC2A8F" w14:textId="15A28130" w:rsidR="00D429E3" w:rsidRDefault="00EF599A" w:rsidP="00D429E3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A través d</w:t>
            </w:r>
            <w:r w:rsidR="00B039A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e un 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video educativo se explica lo que es una secuencia </w:t>
            </w:r>
            <w:r w:rsidR="00B039A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(patrones) 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y los procedimientos de resolución mediante un </w:t>
            </w:r>
            <w:r w:rsidR="00B039A9">
              <w:rPr>
                <w:rFonts w:ascii="Arial" w:hAnsi="Arial" w:cs="Arial"/>
                <w:bCs/>
                <w:sz w:val="24"/>
                <w:szCs w:val="24"/>
                <w:lang w:val="es-CL"/>
              </w:rPr>
              <w:t>PPT</w:t>
            </w:r>
            <w:r w:rsidR="00032685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que también contendrá ejercicios que resolverá el moderador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. </w:t>
            </w:r>
          </w:p>
          <w:p w14:paraId="36413E2F" w14:textId="45B7322D" w:rsidR="006977C6" w:rsidRPr="00032685" w:rsidRDefault="006977C6" w:rsidP="00032685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430" w:rsidRPr="0087632D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361A9355" w:rsidR="00F33C06" w:rsidRPr="002079C0" w:rsidRDefault="006140E7" w:rsidP="0051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>Cierre (10 – 15 minutos)</w:t>
            </w:r>
          </w:p>
          <w:p w14:paraId="616DEAD5" w14:textId="06F110AF" w:rsidR="008B5EB7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Comprobación del logro de objetivos</w:t>
            </w:r>
            <w:r w:rsidR="00B0593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AAFA20" w14:textId="5C79632C" w:rsidR="00032685" w:rsidRDefault="00B039A9" w:rsidP="00032685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CL"/>
              </w:rPr>
              <w:t>S</w:t>
            </w:r>
            <w:r w:rsidR="00EF599A">
              <w:rPr>
                <w:rFonts w:ascii="Arial" w:hAnsi="Arial" w:cs="Arial"/>
                <w:iCs/>
                <w:sz w:val="24"/>
                <w:szCs w:val="24"/>
                <w:lang w:val="es-CL"/>
              </w:rPr>
              <w:t>e entrega de un link para que los estudiantes de manera autónoma puedan resolver las secuencias presentadas, ya que en la misma página web indicará si los resultados están correctos o en su defecto incorrecto con su respectiva explicación.</w:t>
            </w:r>
          </w:p>
          <w:p w14:paraId="5F4DF7F2" w14:textId="0475E88A" w:rsidR="00032685" w:rsidRPr="00224FA4" w:rsidRDefault="00032685" w:rsidP="00032685">
            <w:pPr>
              <w:pStyle w:val="Prrafodelista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Link: </w:t>
            </w:r>
            <w:hyperlink r:id="rId8" w:history="1">
              <w:r w:rsidRPr="00536E0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https://la.ixl.com/math/5-grado/completar-una-secuencia-num%C3%A9rica-aritm%C3%A9tica</w:t>
              </w:r>
            </w:hyperlink>
          </w:p>
          <w:p w14:paraId="3E52BC63" w14:textId="1642DA91" w:rsidR="00032685" w:rsidRDefault="00032685" w:rsidP="00032685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  <w:lang w:val="es-CL"/>
              </w:rPr>
            </w:pPr>
          </w:p>
          <w:p w14:paraId="1DC7B522" w14:textId="117CA5A2" w:rsidR="00B039A9" w:rsidRDefault="00B039A9" w:rsidP="00032685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  <w:lang w:val="es-CL"/>
              </w:rPr>
            </w:pPr>
          </w:p>
          <w:p w14:paraId="75EAE7E1" w14:textId="77777777" w:rsidR="00B039A9" w:rsidRPr="00032685" w:rsidRDefault="00B039A9" w:rsidP="00032685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  <w:lang w:val="es-CL"/>
              </w:rPr>
            </w:pPr>
          </w:p>
          <w:p w14:paraId="56480059" w14:textId="65AA97D1" w:rsidR="003B1A05" w:rsidRPr="008B5EB7" w:rsidRDefault="003B1A05" w:rsidP="008B5EB7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942273" w14:textId="349DA213" w:rsidR="006118D3" w:rsidRPr="00032685" w:rsidRDefault="0051405A" w:rsidP="006118D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lastRenderedPageBreak/>
              <w:t>Síntesis y retroalimentación de lo aprendido</w:t>
            </w:r>
          </w:p>
          <w:p w14:paraId="1CBE8BA9" w14:textId="66C2A8F3" w:rsidR="0083677C" w:rsidRDefault="00032685" w:rsidP="0083677C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explica</w:t>
            </w:r>
            <w:r w:rsidR="00B039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un</w:t>
            </w:r>
            <w:r w:rsidR="0083677C">
              <w:rPr>
                <w:rFonts w:ascii="Arial" w:hAnsi="Arial" w:cs="Arial"/>
                <w:bCs/>
                <w:sz w:val="24"/>
                <w:szCs w:val="24"/>
              </w:rPr>
              <w:t xml:space="preserve">a síntesis del contenido trabajado en la cápsula </w:t>
            </w:r>
            <w:r w:rsidR="00E45240">
              <w:rPr>
                <w:rFonts w:ascii="Arial" w:hAnsi="Arial" w:cs="Arial"/>
                <w:bCs/>
                <w:sz w:val="24"/>
                <w:szCs w:val="24"/>
              </w:rPr>
              <w:t xml:space="preserve">para que los estudiantes puedan </w:t>
            </w:r>
            <w:r w:rsidR="0083677C">
              <w:rPr>
                <w:rFonts w:ascii="Arial" w:hAnsi="Arial" w:cs="Arial"/>
                <w:bCs/>
                <w:sz w:val="24"/>
                <w:szCs w:val="24"/>
              </w:rPr>
              <w:t xml:space="preserve">aplicar lo aprendido </w:t>
            </w:r>
            <w:r w:rsidR="00E45240">
              <w:rPr>
                <w:rFonts w:ascii="Arial" w:hAnsi="Arial" w:cs="Arial"/>
                <w:bCs/>
                <w:sz w:val="24"/>
                <w:szCs w:val="24"/>
              </w:rPr>
              <w:t xml:space="preserve">en la página web. </w:t>
            </w:r>
          </w:p>
          <w:p w14:paraId="54D85D33" w14:textId="59F8A97D" w:rsidR="004B4E9B" w:rsidRPr="0083677C" w:rsidRDefault="004B4E9B" w:rsidP="004B4E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sugiere al estudiante, que una vez que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termine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resolver los ejercicios de los link entregados</w:t>
            </w:r>
            <w:r w:rsidR="00DA203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reflexionen </w:t>
            </w:r>
            <w:r w:rsidR="00DA2037">
              <w:rPr>
                <w:rFonts w:ascii="Arial" w:hAnsi="Arial" w:cs="Arial"/>
                <w:bCs/>
                <w:sz w:val="24"/>
                <w:szCs w:val="24"/>
              </w:rPr>
              <w:t xml:space="preserve">acerca de su desempeño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registrando en su cuaderno</w:t>
            </w:r>
            <w:r w:rsidR="00DA2037">
              <w:rPr>
                <w:rFonts w:ascii="Arial" w:hAnsi="Arial" w:cs="Arial"/>
                <w:bCs/>
                <w:sz w:val="24"/>
                <w:szCs w:val="24"/>
              </w:rPr>
              <w:t>, por ejemplo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¿Qué es lo que aprendí’, ¿Qué fue lo que más me costó?, entre otras. </w:t>
            </w:r>
          </w:p>
          <w:p w14:paraId="6E7EFC4E" w14:textId="0A180C22" w:rsidR="006118D3" w:rsidRPr="00DA2037" w:rsidRDefault="006118D3" w:rsidP="00DA2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00D4C6" w14:textId="607DBFC8" w:rsidR="00B439AF" w:rsidRPr="0087632D" w:rsidRDefault="00B439AF" w:rsidP="00B439AF">
      <w:pPr>
        <w:spacing w:after="0"/>
        <w:rPr>
          <w:rFonts w:ascii="Arial" w:hAnsi="Arial" w:cs="Arial"/>
          <w:b/>
        </w:rPr>
      </w:pPr>
    </w:p>
    <w:p w14:paraId="54EFA185" w14:textId="41EB4584" w:rsidR="0096182D" w:rsidRDefault="00B439AF" w:rsidP="00FB40A5">
      <w:pPr>
        <w:tabs>
          <w:tab w:val="left" w:pos="4095"/>
        </w:tabs>
        <w:spacing w:after="0"/>
      </w:pPr>
      <w:r>
        <w:t xml:space="preserve"> </w:t>
      </w:r>
    </w:p>
    <w:p w14:paraId="11934CEB" w14:textId="608CE3FB" w:rsidR="00FB40A5" w:rsidRDefault="00FB40A5" w:rsidP="00FB40A5">
      <w:pPr>
        <w:tabs>
          <w:tab w:val="left" w:pos="4095"/>
        </w:tabs>
        <w:spacing w:after="0"/>
      </w:pPr>
    </w:p>
    <w:p w14:paraId="5F636A6E" w14:textId="2291C394" w:rsidR="003B1A05" w:rsidRDefault="00B70C6E">
      <w:pPr>
        <w:tabs>
          <w:tab w:val="left" w:pos="4095"/>
        </w:tabs>
        <w:spacing w:after="0"/>
      </w:pPr>
      <w:hyperlink r:id="rId9" w:anchor="indicadores" w:history="1">
        <w:r w:rsidR="00826BAF">
          <w:rPr>
            <w:rStyle w:val="Hipervnculo"/>
          </w:rPr>
          <w:t>https://curriculumnacional.mineduc.cl/614/w3-article-17652.html#indicadores</w:t>
        </w:r>
      </w:hyperlink>
    </w:p>
    <w:p w14:paraId="0434E0EE" w14:textId="00911372" w:rsidR="004372DF" w:rsidRDefault="00B70C6E">
      <w:pPr>
        <w:tabs>
          <w:tab w:val="left" w:pos="4095"/>
        </w:tabs>
        <w:spacing w:after="0"/>
      </w:pPr>
      <w:hyperlink r:id="rId10" w:history="1">
        <w:r w:rsidR="003F63E8">
          <w:rPr>
            <w:rStyle w:val="Hipervnculo"/>
          </w:rPr>
          <w:t>http://repositorio.upch.edu.pe/bitstream/handle/upch/3611/Estrategias_LeonSotelo_Tania.pdf?sequence=1&amp;isAllowed=y</w:t>
        </w:r>
      </w:hyperlink>
    </w:p>
    <w:p w14:paraId="21B0A3A3" w14:textId="069FA615" w:rsidR="004372DF" w:rsidRDefault="00B70C6E">
      <w:pPr>
        <w:tabs>
          <w:tab w:val="left" w:pos="4095"/>
        </w:tabs>
        <w:spacing w:after="0"/>
      </w:pPr>
      <w:hyperlink r:id="rId11" w:history="1">
        <w:r w:rsidR="00DD7050">
          <w:rPr>
            <w:rStyle w:val="Hipervnculo"/>
          </w:rPr>
          <w:t>http://mate5y6pchica.pbworks.com/w/page/20496839/Problemas%20con%20m%C3%BAltiplos%20y%20divisores</w:t>
        </w:r>
      </w:hyperlink>
    </w:p>
    <w:p w14:paraId="7467E797" w14:textId="7AACDFD0" w:rsidR="004372DF" w:rsidRDefault="00B70C6E">
      <w:pPr>
        <w:tabs>
          <w:tab w:val="left" w:pos="4095"/>
        </w:tabs>
        <w:spacing w:after="0"/>
      </w:pPr>
      <w:hyperlink r:id="rId12" w:history="1">
        <w:r w:rsidR="00286536">
          <w:rPr>
            <w:rStyle w:val="Hipervnculo"/>
          </w:rPr>
          <w:t>https://www.metodosingapur.com/caracteristicas-metodo-singapur</w:t>
        </w:r>
      </w:hyperlink>
    </w:p>
    <w:p w14:paraId="61588F6D" w14:textId="77777777" w:rsidR="008A1955" w:rsidRPr="002079C0" w:rsidRDefault="00B70C6E" w:rsidP="008A1955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="008A1955">
          <w:rPr>
            <w:rStyle w:val="Hipervnculo"/>
          </w:rPr>
          <w:t>https://www.youtube.com/watch?v=zwK8i1Bi8iY</w:t>
        </w:r>
      </w:hyperlink>
    </w:p>
    <w:p w14:paraId="3259CBFA" w14:textId="39F3058B" w:rsidR="004372DF" w:rsidRDefault="004372DF">
      <w:pPr>
        <w:tabs>
          <w:tab w:val="left" w:pos="4095"/>
        </w:tabs>
        <w:spacing w:after="0"/>
      </w:pPr>
    </w:p>
    <w:p w14:paraId="1345D767" w14:textId="77777777" w:rsidR="00AB56DD" w:rsidRDefault="00AB56DD">
      <w:pPr>
        <w:tabs>
          <w:tab w:val="left" w:pos="4095"/>
        </w:tabs>
        <w:spacing w:after="0"/>
        <w:rPr>
          <w:noProof/>
        </w:rPr>
      </w:pPr>
    </w:p>
    <w:p w14:paraId="3B288987" w14:textId="0B365842" w:rsidR="004372DF" w:rsidRDefault="004372DF" w:rsidP="00AB56DD">
      <w:pPr>
        <w:tabs>
          <w:tab w:val="left" w:pos="4095"/>
        </w:tabs>
        <w:spacing w:after="0"/>
        <w:jc w:val="center"/>
      </w:pPr>
    </w:p>
    <w:p w14:paraId="798A4E64" w14:textId="77777777" w:rsidR="00AB56DD" w:rsidRDefault="00AB56DD">
      <w:pPr>
        <w:tabs>
          <w:tab w:val="left" w:pos="4095"/>
        </w:tabs>
        <w:spacing w:after="0"/>
        <w:rPr>
          <w:noProof/>
        </w:rPr>
      </w:pPr>
    </w:p>
    <w:p w14:paraId="4B6090E0" w14:textId="5416D6AC" w:rsidR="004372DF" w:rsidRDefault="004372DF" w:rsidP="00D712A8">
      <w:pPr>
        <w:tabs>
          <w:tab w:val="left" w:pos="4095"/>
        </w:tabs>
        <w:spacing w:after="0"/>
        <w:jc w:val="center"/>
      </w:pPr>
    </w:p>
    <w:p w14:paraId="64D9FC85" w14:textId="77777777" w:rsidR="004372DF" w:rsidRDefault="004372DF">
      <w:pPr>
        <w:tabs>
          <w:tab w:val="left" w:pos="4095"/>
        </w:tabs>
        <w:spacing w:after="0"/>
      </w:pPr>
    </w:p>
    <w:sectPr w:rsidR="004372DF" w:rsidSect="00CA206D">
      <w:headerReference w:type="default" r:id="rId14"/>
      <w:pgSz w:w="15840" w:h="12240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F1E1C" w14:textId="77777777" w:rsidR="00B70C6E" w:rsidRDefault="00B70C6E" w:rsidP="00030007">
      <w:pPr>
        <w:spacing w:after="0" w:line="240" w:lineRule="auto"/>
      </w:pPr>
      <w:r>
        <w:separator/>
      </w:r>
    </w:p>
  </w:endnote>
  <w:endnote w:type="continuationSeparator" w:id="0">
    <w:p w14:paraId="3EC315EE" w14:textId="77777777" w:rsidR="00B70C6E" w:rsidRDefault="00B70C6E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BDD62" w14:textId="77777777" w:rsidR="00B70C6E" w:rsidRDefault="00B70C6E" w:rsidP="00030007">
      <w:pPr>
        <w:spacing w:after="0" w:line="240" w:lineRule="auto"/>
      </w:pPr>
      <w:r>
        <w:separator/>
      </w:r>
    </w:p>
  </w:footnote>
  <w:footnote w:type="continuationSeparator" w:id="0">
    <w:p w14:paraId="2F2AB4A0" w14:textId="77777777" w:rsidR="00B70C6E" w:rsidRDefault="00B70C6E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70A9D" w:rsidRDefault="00070A9D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FE9"/>
    <w:multiLevelType w:val="multilevel"/>
    <w:tmpl w:val="762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2345"/>
    <w:multiLevelType w:val="multilevel"/>
    <w:tmpl w:val="792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553D5"/>
    <w:multiLevelType w:val="hybridMultilevel"/>
    <w:tmpl w:val="1BF6102E"/>
    <w:lvl w:ilvl="0" w:tplc="27DEF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C7C"/>
    <w:multiLevelType w:val="multilevel"/>
    <w:tmpl w:val="86F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62EF5"/>
    <w:multiLevelType w:val="multilevel"/>
    <w:tmpl w:val="6C1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32D07FE8"/>
    <w:multiLevelType w:val="hybridMultilevel"/>
    <w:tmpl w:val="9C448A2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30E"/>
    <w:multiLevelType w:val="multilevel"/>
    <w:tmpl w:val="35D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955ED"/>
    <w:multiLevelType w:val="multilevel"/>
    <w:tmpl w:val="3F1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D1232"/>
    <w:multiLevelType w:val="multilevel"/>
    <w:tmpl w:val="92D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56EE3"/>
    <w:multiLevelType w:val="hybridMultilevel"/>
    <w:tmpl w:val="4BEE72A2"/>
    <w:lvl w:ilvl="0" w:tplc="CFE07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6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5E16"/>
    <w:rsid w:val="000147EB"/>
    <w:rsid w:val="000260D0"/>
    <w:rsid w:val="00030007"/>
    <w:rsid w:val="00032685"/>
    <w:rsid w:val="000353DD"/>
    <w:rsid w:val="0004200B"/>
    <w:rsid w:val="00042453"/>
    <w:rsid w:val="00044981"/>
    <w:rsid w:val="00070A9D"/>
    <w:rsid w:val="000856C0"/>
    <w:rsid w:val="000B7AB8"/>
    <w:rsid w:val="000C1DB7"/>
    <w:rsid w:val="000E565C"/>
    <w:rsid w:val="00122CFF"/>
    <w:rsid w:val="00123CB7"/>
    <w:rsid w:val="00126A12"/>
    <w:rsid w:val="00136A11"/>
    <w:rsid w:val="00137EA6"/>
    <w:rsid w:val="00150BE3"/>
    <w:rsid w:val="00153054"/>
    <w:rsid w:val="00164AF7"/>
    <w:rsid w:val="00166134"/>
    <w:rsid w:val="0019538D"/>
    <w:rsid w:val="001A15A6"/>
    <w:rsid w:val="001C1766"/>
    <w:rsid w:val="001D3D87"/>
    <w:rsid w:val="002079C0"/>
    <w:rsid w:val="00213E2B"/>
    <w:rsid w:val="0021446B"/>
    <w:rsid w:val="002209A0"/>
    <w:rsid w:val="00224FA4"/>
    <w:rsid w:val="00227804"/>
    <w:rsid w:val="00284953"/>
    <w:rsid w:val="00286536"/>
    <w:rsid w:val="002975B2"/>
    <w:rsid w:val="002A4CAA"/>
    <w:rsid w:val="002B3E0B"/>
    <w:rsid w:val="002C0A6D"/>
    <w:rsid w:val="002E101A"/>
    <w:rsid w:val="00307F7A"/>
    <w:rsid w:val="00315C6F"/>
    <w:rsid w:val="0034772E"/>
    <w:rsid w:val="003524D5"/>
    <w:rsid w:val="003661E6"/>
    <w:rsid w:val="00375A03"/>
    <w:rsid w:val="00376A89"/>
    <w:rsid w:val="00383B60"/>
    <w:rsid w:val="00385BC2"/>
    <w:rsid w:val="0039242D"/>
    <w:rsid w:val="0039425D"/>
    <w:rsid w:val="003B1802"/>
    <w:rsid w:val="003B1A05"/>
    <w:rsid w:val="003D066C"/>
    <w:rsid w:val="003D35FC"/>
    <w:rsid w:val="003E4B94"/>
    <w:rsid w:val="003E72FB"/>
    <w:rsid w:val="003F4DD1"/>
    <w:rsid w:val="003F63E8"/>
    <w:rsid w:val="0041134A"/>
    <w:rsid w:val="004372DF"/>
    <w:rsid w:val="00442FF2"/>
    <w:rsid w:val="004534DD"/>
    <w:rsid w:val="00472E43"/>
    <w:rsid w:val="004754FF"/>
    <w:rsid w:val="0048549E"/>
    <w:rsid w:val="004A2599"/>
    <w:rsid w:val="004A4A23"/>
    <w:rsid w:val="004B4E9B"/>
    <w:rsid w:val="004D6189"/>
    <w:rsid w:val="004D7E2C"/>
    <w:rsid w:val="0051405A"/>
    <w:rsid w:val="00533BB8"/>
    <w:rsid w:val="00540BF4"/>
    <w:rsid w:val="00546D74"/>
    <w:rsid w:val="00595754"/>
    <w:rsid w:val="00597244"/>
    <w:rsid w:val="005B0B56"/>
    <w:rsid w:val="005B6C61"/>
    <w:rsid w:val="005C63C6"/>
    <w:rsid w:val="005D1798"/>
    <w:rsid w:val="005D51E6"/>
    <w:rsid w:val="005D7B94"/>
    <w:rsid w:val="005F7D84"/>
    <w:rsid w:val="006118D3"/>
    <w:rsid w:val="006140E7"/>
    <w:rsid w:val="00626E47"/>
    <w:rsid w:val="00636B6C"/>
    <w:rsid w:val="006478D9"/>
    <w:rsid w:val="00663C0A"/>
    <w:rsid w:val="006777A0"/>
    <w:rsid w:val="006848E7"/>
    <w:rsid w:val="00690668"/>
    <w:rsid w:val="006970C0"/>
    <w:rsid w:val="006977C6"/>
    <w:rsid w:val="006B546F"/>
    <w:rsid w:val="006C3317"/>
    <w:rsid w:val="006C43BB"/>
    <w:rsid w:val="006C5DB6"/>
    <w:rsid w:val="006E4944"/>
    <w:rsid w:val="006F300D"/>
    <w:rsid w:val="00706E1D"/>
    <w:rsid w:val="00732075"/>
    <w:rsid w:val="007507D0"/>
    <w:rsid w:val="00761CBA"/>
    <w:rsid w:val="007E1710"/>
    <w:rsid w:val="007F427D"/>
    <w:rsid w:val="007F77FB"/>
    <w:rsid w:val="00800F8D"/>
    <w:rsid w:val="00813E4F"/>
    <w:rsid w:val="00814849"/>
    <w:rsid w:val="00815815"/>
    <w:rsid w:val="00825931"/>
    <w:rsid w:val="00826BAF"/>
    <w:rsid w:val="008359A1"/>
    <w:rsid w:val="0083677C"/>
    <w:rsid w:val="00840015"/>
    <w:rsid w:val="00853734"/>
    <w:rsid w:val="00875E17"/>
    <w:rsid w:val="0087632D"/>
    <w:rsid w:val="008859BA"/>
    <w:rsid w:val="0089186C"/>
    <w:rsid w:val="00892B0E"/>
    <w:rsid w:val="00896381"/>
    <w:rsid w:val="008A1955"/>
    <w:rsid w:val="008B5EB7"/>
    <w:rsid w:val="008B7336"/>
    <w:rsid w:val="008C50D6"/>
    <w:rsid w:val="008C66EA"/>
    <w:rsid w:val="008C69D2"/>
    <w:rsid w:val="008E06A8"/>
    <w:rsid w:val="008E0CEB"/>
    <w:rsid w:val="008E3777"/>
    <w:rsid w:val="008F3C21"/>
    <w:rsid w:val="00932ED3"/>
    <w:rsid w:val="00944DA7"/>
    <w:rsid w:val="0096182D"/>
    <w:rsid w:val="009B0F0D"/>
    <w:rsid w:val="009B38FF"/>
    <w:rsid w:val="009B576D"/>
    <w:rsid w:val="009F0E4C"/>
    <w:rsid w:val="00A01859"/>
    <w:rsid w:val="00A0261A"/>
    <w:rsid w:val="00A06C87"/>
    <w:rsid w:val="00A248E8"/>
    <w:rsid w:val="00A30D1E"/>
    <w:rsid w:val="00A542CD"/>
    <w:rsid w:val="00A62DA0"/>
    <w:rsid w:val="00A66E33"/>
    <w:rsid w:val="00A91926"/>
    <w:rsid w:val="00A92DDF"/>
    <w:rsid w:val="00AA4B53"/>
    <w:rsid w:val="00AB2F7C"/>
    <w:rsid w:val="00AB4CE5"/>
    <w:rsid w:val="00AB56DD"/>
    <w:rsid w:val="00AC3DA7"/>
    <w:rsid w:val="00B039A9"/>
    <w:rsid w:val="00B05931"/>
    <w:rsid w:val="00B2614D"/>
    <w:rsid w:val="00B3342F"/>
    <w:rsid w:val="00B3514B"/>
    <w:rsid w:val="00B439AF"/>
    <w:rsid w:val="00B43E98"/>
    <w:rsid w:val="00B70C6E"/>
    <w:rsid w:val="00B7471C"/>
    <w:rsid w:val="00B774BD"/>
    <w:rsid w:val="00BC6C53"/>
    <w:rsid w:val="00BD627C"/>
    <w:rsid w:val="00BD72E7"/>
    <w:rsid w:val="00BE53D8"/>
    <w:rsid w:val="00C01C82"/>
    <w:rsid w:val="00C263AF"/>
    <w:rsid w:val="00C26EBA"/>
    <w:rsid w:val="00C27F79"/>
    <w:rsid w:val="00C358E9"/>
    <w:rsid w:val="00C45F05"/>
    <w:rsid w:val="00C539C6"/>
    <w:rsid w:val="00C56607"/>
    <w:rsid w:val="00C7115E"/>
    <w:rsid w:val="00C71F21"/>
    <w:rsid w:val="00C776B4"/>
    <w:rsid w:val="00CA10D9"/>
    <w:rsid w:val="00CA206D"/>
    <w:rsid w:val="00CA661B"/>
    <w:rsid w:val="00CA6CD0"/>
    <w:rsid w:val="00CA717C"/>
    <w:rsid w:val="00CB1968"/>
    <w:rsid w:val="00CC5A26"/>
    <w:rsid w:val="00CE0430"/>
    <w:rsid w:val="00CE401A"/>
    <w:rsid w:val="00CE5FE4"/>
    <w:rsid w:val="00CF0398"/>
    <w:rsid w:val="00CF5FDD"/>
    <w:rsid w:val="00D130F1"/>
    <w:rsid w:val="00D13EC3"/>
    <w:rsid w:val="00D15771"/>
    <w:rsid w:val="00D429E3"/>
    <w:rsid w:val="00D501CF"/>
    <w:rsid w:val="00D53381"/>
    <w:rsid w:val="00D57A00"/>
    <w:rsid w:val="00D6569D"/>
    <w:rsid w:val="00D712A8"/>
    <w:rsid w:val="00D85F7E"/>
    <w:rsid w:val="00DA1436"/>
    <w:rsid w:val="00DA1876"/>
    <w:rsid w:val="00DA2037"/>
    <w:rsid w:val="00DB37AA"/>
    <w:rsid w:val="00DD7050"/>
    <w:rsid w:val="00E03121"/>
    <w:rsid w:val="00E0616D"/>
    <w:rsid w:val="00E0767F"/>
    <w:rsid w:val="00E45240"/>
    <w:rsid w:val="00E45EE3"/>
    <w:rsid w:val="00E83952"/>
    <w:rsid w:val="00E85728"/>
    <w:rsid w:val="00E92347"/>
    <w:rsid w:val="00ED38AD"/>
    <w:rsid w:val="00ED5940"/>
    <w:rsid w:val="00ED6E93"/>
    <w:rsid w:val="00EF599A"/>
    <w:rsid w:val="00F12462"/>
    <w:rsid w:val="00F22C10"/>
    <w:rsid w:val="00F33C06"/>
    <w:rsid w:val="00F3572C"/>
    <w:rsid w:val="00F557E0"/>
    <w:rsid w:val="00F75BD0"/>
    <w:rsid w:val="00F856BF"/>
    <w:rsid w:val="00F87A6C"/>
    <w:rsid w:val="00F9235D"/>
    <w:rsid w:val="00FB40A5"/>
    <w:rsid w:val="00FC1F8B"/>
    <w:rsid w:val="00FC4C80"/>
    <w:rsid w:val="00FD23B6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20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32075"/>
    <w:rPr>
      <w:b/>
      <w:bCs/>
    </w:rPr>
  </w:style>
  <w:style w:type="character" w:styleId="nfasis">
    <w:name w:val="Emphasis"/>
    <w:basedOn w:val="Fuentedeprrafopredeter"/>
    <w:uiPriority w:val="20"/>
    <w:qFormat/>
    <w:rsid w:val="0073207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5-grado/completar-una-secuencia-num%C3%A9rica-aritm%C3%A9tica" TargetMode="External"/><Relationship Id="rId13" Type="http://schemas.openxmlformats.org/officeDocument/2006/relationships/hyperlink" Target="https://www.youtube.com/watch?v=zwK8i1Bi8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w3-article-21177.html" TargetMode="External"/><Relationship Id="rId12" Type="http://schemas.openxmlformats.org/officeDocument/2006/relationships/hyperlink" Target="https://www.metodosingapur.com/caracteristicas-metodo-singapu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e5y6pchica.pbworks.com/w/page/20496839/Problemas%20con%20m%C3%BAltiplos%20y%20divisor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positorio.upch.edu.pe/bitstream/handle/upch/3611/Estrategias_LeonSotelo_Tania.pdf?sequence=1&amp;isAllowed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ulumnacional.mineduc.cl/614/w3-article-1765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consuelo isla</cp:lastModifiedBy>
  <cp:revision>8</cp:revision>
  <cp:lastPrinted>2016-03-15T13:40:00Z</cp:lastPrinted>
  <dcterms:created xsi:type="dcterms:W3CDTF">2020-05-06T17:11:00Z</dcterms:created>
  <dcterms:modified xsi:type="dcterms:W3CDTF">2020-07-12T17:28:00Z</dcterms:modified>
</cp:coreProperties>
</file>