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0B31CC">
      <w:pPr>
        <w:rPr>
          <w:rFonts w:ascii="Century Gothic" w:hAnsi="Century Gothic"/>
          <w:b/>
          <w:bCs/>
          <w:sz w:val="24"/>
          <w:szCs w:val="24"/>
        </w:rPr>
      </w:pPr>
      <w:r w:rsidRPr="000B31CC">
        <w:rPr>
          <w:rFonts w:ascii="Century Gothic" w:hAnsi="Century Gothic"/>
          <w:b/>
          <w:bCs/>
          <w:sz w:val="24"/>
          <w:szCs w:val="24"/>
        </w:rPr>
        <w:t>Investiguemos</w:t>
      </w:r>
    </w:p>
    <w:p w:rsidR="005377AD" w:rsidRDefault="005377AD">
      <w:pPr>
        <w:rPr>
          <w:rFonts w:ascii="Century Gothic" w:hAnsi="Century Gothic"/>
          <w:b/>
          <w:bCs/>
          <w:sz w:val="24"/>
          <w:szCs w:val="24"/>
        </w:rPr>
      </w:pPr>
    </w:p>
    <w:p w:rsidR="000B31CC" w:rsidRDefault="000B31CC" w:rsidP="00E022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continuación, buscarás </w:t>
      </w:r>
      <w:r w:rsidR="00E022E7">
        <w:rPr>
          <w:rFonts w:ascii="Century Gothic" w:hAnsi="Century Gothic"/>
          <w:sz w:val="24"/>
          <w:szCs w:val="24"/>
        </w:rPr>
        <w:t xml:space="preserve">5 </w:t>
      </w:r>
      <w:r>
        <w:rPr>
          <w:rFonts w:ascii="Century Gothic" w:hAnsi="Century Gothic"/>
          <w:sz w:val="24"/>
          <w:szCs w:val="24"/>
        </w:rPr>
        <w:t xml:space="preserve">palabras </w:t>
      </w:r>
      <w:r w:rsidR="00E022E7">
        <w:rPr>
          <w:rFonts w:ascii="Century Gothic" w:hAnsi="Century Gothic"/>
          <w:sz w:val="24"/>
          <w:szCs w:val="24"/>
        </w:rPr>
        <w:t xml:space="preserve">que no conozcas en revistas o diarios. </w:t>
      </w:r>
    </w:p>
    <w:p w:rsidR="00E022E7" w:rsidRDefault="00E022E7" w:rsidP="00E022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vas a recortar y las vas a pegar hacia abajo en una hoja de block o en una hoja de oficio. </w:t>
      </w:r>
    </w:p>
    <w:p w:rsidR="00E022E7" w:rsidRDefault="00E022E7" w:rsidP="00E022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Una vez que las pegues, buscarás su significado en internet y lo anotarás al lado de la palabra. </w:t>
      </w:r>
    </w:p>
    <w:p w:rsidR="00E022E7" w:rsidRDefault="00E022E7" w:rsidP="00E022E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 recomiendo buscar en el siguiente </w:t>
      </w:r>
      <w:proofErr w:type="gramStart"/>
      <w:r>
        <w:rPr>
          <w:rFonts w:ascii="Century Gothic" w:hAnsi="Century Gothic"/>
          <w:sz w:val="24"/>
          <w:szCs w:val="24"/>
        </w:rPr>
        <w:t>link</w:t>
      </w:r>
      <w:proofErr w:type="gramEnd"/>
      <w:r>
        <w:rPr>
          <w:rFonts w:ascii="Century Gothic" w:hAnsi="Century Gothic"/>
          <w:sz w:val="24"/>
          <w:szCs w:val="24"/>
        </w:rPr>
        <w:t xml:space="preserve"> que se encuentra en el código QR</w:t>
      </w:r>
      <w:r w:rsidR="005377AD">
        <w:rPr>
          <w:rFonts w:ascii="Century Gothic" w:hAnsi="Century Gothic"/>
          <w:sz w:val="24"/>
          <w:szCs w:val="24"/>
        </w:rPr>
        <w:t>. Encontrarás un diccionario para ti.</w:t>
      </w:r>
    </w:p>
    <w:p w:rsidR="00E022E7" w:rsidRDefault="005377AD" w:rsidP="00E022E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E022E7">
        <w:drawing>
          <wp:anchor distT="0" distB="0" distL="114300" distR="114300" simplePos="0" relativeHeight="251658240" behindDoc="0" locked="0" layoutInCell="1" allowOverlap="1" wp14:anchorId="4D1DC6E6">
            <wp:simplePos x="0" y="0"/>
            <wp:positionH relativeFrom="column">
              <wp:posOffset>1964690</wp:posOffset>
            </wp:positionH>
            <wp:positionV relativeFrom="paragraph">
              <wp:posOffset>24655</wp:posOffset>
            </wp:positionV>
            <wp:extent cx="1192696" cy="1192696"/>
            <wp:effectExtent l="0" t="0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696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2E7" w:rsidRDefault="00E022E7" w:rsidP="00E022E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022E7" w:rsidRDefault="00E022E7" w:rsidP="00E022E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022E7" w:rsidRPr="00E022E7" w:rsidRDefault="00E022E7" w:rsidP="00E022E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022E7" w:rsidRDefault="00E022E7" w:rsidP="00E022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Puedes pedir ayuda a tus padres para buscar su significado. </w:t>
      </w:r>
    </w:p>
    <w:p w:rsidR="00E022E7" w:rsidRDefault="00E022E7" w:rsidP="00E022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Una vez que termines, </w:t>
      </w:r>
      <w:r w:rsidR="005377AD">
        <w:rPr>
          <w:rFonts w:ascii="Century Gothic" w:hAnsi="Century Gothic"/>
          <w:sz w:val="24"/>
          <w:szCs w:val="24"/>
        </w:rPr>
        <w:t>inventarás</w:t>
      </w:r>
      <w:r>
        <w:rPr>
          <w:rFonts w:ascii="Century Gothic" w:hAnsi="Century Gothic"/>
          <w:sz w:val="24"/>
          <w:szCs w:val="24"/>
        </w:rPr>
        <w:t xml:space="preserve"> un título para tu búsqueda de significado de palabras y lo anotarás arriba o debajo de la hoja. </w:t>
      </w:r>
    </w:p>
    <w:p w:rsidR="005377AD" w:rsidRDefault="005377AD" w:rsidP="00E022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Puedes decorarlo si es que quieres. </w:t>
      </w:r>
      <w:bookmarkStart w:id="0" w:name="_GoBack"/>
      <w:bookmarkEnd w:id="0"/>
    </w:p>
    <w:p w:rsidR="005377AD" w:rsidRDefault="005377AD" w:rsidP="005377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377AD" w:rsidRDefault="005377AD" w:rsidP="005377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377AD" w:rsidRDefault="005377AD" w:rsidP="005377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377AD" w:rsidRDefault="005377AD" w:rsidP="005377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377AD" w:rsidRDefault="005377AD" w:rsidP="005377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377AD" w:rsidRDefault="005377AD" w:rsidP="005377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377AD" w:rsidRDefault="005377AD" w:rsidP="005377AD">
      <w:pPr>
        <w:pStyle w:val="Textoindependiente"/>
        <w:rPr>
          <w:rFonts w:ascii="Century Gothic" w:hAnsi="Century Gothic"/>
          <w:sz w:val="24"/>
          <w:szCs w:val="44"/>
          <w:u w:val="single"/>
        </w:rPr>
      </w:pPr>
      <w:bookmarkStart w:id="1" w:name="_Hlk40993897"/>
    </w:p>
    <w:p w:rsidR="005377AD" w:rsidRPr="00CF78FF" w:rsidRDefault="005377AD" w:rsidP="005377AD">
      <w:pPr>
        <w:pStyle w:val="Textoindependiente"/>
        <w:jc w:val="center"/>
        <w:rPr>
          <w:rFonts w:ascii="Century Gothic" w:hAnsi="Century Gothic"/>
          <w:sz w:val="24"/>
          <w:szCs w:val="44"/>
          <w:u w:val="single"/>
        </w:rPr>
      </w:pPr>
    </w:p>
    <w:p w:rsidR="005377AD" w:rsidRDefault="005377AD" w:rsidP="005377AD">
      <w:pPr>
        <w:pStyle w:val="Textoindependiente"/>
        <w:rPr>
          <w:rFonts w:ascii="Century Gothic" w:hAnsi="Century Gothic"/>
          <w:sz w:val="24"/>
          <w:szCs w:val="44"/>
        </w:rPr>
      </w:pPr>
    </w:p>
    <w:p w:rsidR="005377AD" w:rsidRDefault="005377AD" w:rsidP="005377AD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 xml:space="preserve">AUTOEVALUACIÓN </w:t>
      </w:r>
    </w:p>
    <w:p w:rsidR="005377AD" w:rsidRDefault="005377AD" w:rsidP="005377AD">
      <w:pPr>
        <w:pStyle w:val="Textoindependiente"/>
        <w:rPr>
          <w:rFonts w:ascii="Century Gothic" w:hAnsi="Century Gothic"/>
          <w:sz w:val="24"/>
          <w:szCs w:val="44"/>
        </w:rPr>
      </w:pPr>
    </w:p>
    <w:p w:rsidR="005377AD" w:rsidRPr="00CF78FF" w:rsidRDefault="005377AD" w:rsidP="005377AD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5377AD" w:rsidRDefault="005377AD" w:rsidP="005377AD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5377AD" w:rsidTr="00DF5E29">
        <w:trPr>
          <w:trHeight w:val="1528"/>
        </w:trPr>
        <w:tc>
          <w:tcPr>
            <w:tcW w:w="5211" w:type="dxa"/>
            <w:vAlign w:val="center"/>
          </w:tcPr>
          <w:p w:rsidR="005377AD" w:rsidRDefault="005377AD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5377AD" w:rsidRDefault="005377AD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0795F4AD" wp14:editId="1ED85137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5377AD" w:rsidRDefault="005377AD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6BB05F94" wp14:editId="684F9E3C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5377AD" w:rsidTr="00DF5E29">
        <w:trPr>
          <w:trHeight w:val="826"/>
        </w:trPr>
        <w:tc>
          <w:tcPr>
            <w:tcW w:w="5211" w:type="dxa"/>
          </w:tcPr>
          <w:p w:rsidR="005377AD" w:rsidRPr="00145348" w:rsidRDefault="005377AD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5377AD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Busqué en diarios o revistas palabras que no conocía.</w:t>
            </w:r>
          </w:p>
        </w:tc>
        <w:tc>
          <w:tcPr>
            <w:tcW w:w="2268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5377AD" w:rsidTr="00DF5E29">
        <w:trPr>
          <w:trHeight w:val="710"/>
        </w:trPr>
        <w:tc>
          <w:tcPr>
            <w:tcW w:w="5211" w:type="dxa"/>
          </w:tcPr>
          <w:p w:rsidR="005377AD" w:rsidRPr="00145348" w:rsidRDefault="005377AD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5377AD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Corté y pegué las 5 palabras que encontré.</w:t>
            </w:r>
          </w:p>
        </w:tc>
        <w:tc>
          <w:tcPr>
            <w:tcW w:w="2268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5377AD" w:rsidTr="00DF5E29">
        <w:trPr>
          <w:trHeight w:val="693"/>
        </w:trPr>
        <w:tc>
          <w:tcPr>
            <w:tcW w:w="5211" w:type="dxa"/>
          </w:tcPr>
          <w:p w:rsidR="005377AD" w:rsidRPr="00145348" w:rsidRDefault="005377AD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5377AD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Escribí el significado de al menos 3 de las 5 palabras.</w:t>
            </w:r>
          </w:p>
        </w:tc>
        <w:tc>
          <w:tcPr>
            <w:tcW w:w="2268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5377AD" w:rsidTr="00DF5E29">
        <w:trPr>
          <w:trHeight w:val="703"/>
        </w:trPr>
        <w:tc>
          <w:tcPr>
            <w:tcW w:w="5211" w:type="dxa"/>
          </w:tcPr>
          <w:p w:rsidR="005377AD" w:rsidRPr="00145348" w:rsidRDefault="005377AD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5377AD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Investigo en el diccionario.</w:t>
            </w:r>
          </w:p>
        </w:tc>
        <w:tc>
          <w:tcPr>
            <w:tcW w:w="2268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5377AD" w:rsidRDefault="005377AD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5377AD" w:rsidRPr="00145348" w:rsidRDefault="005377AD" w:rsidP="005377AD">
      <w:pPr>
        <w:pStyle w:val="Textoindependiente"/>
        <w:rPr>
          <w:rFonts w:ascii="Century Gothic" w:hAnsi="Century Gothic"/>
          <w:sz w:val="24"/>
          <w:szCs w:val="44"/>
        </w:rPr>
      </w:pPr>
    </w:p>
    <w:p w:rsidR="005377AD" w:rsidRDefault="005377AD" w:rsidP="005377AD">
      <w:pPr>
        <w:pStyle w:val="Textoindependiente"/>
        <w:rPr>
          <w:rFonts w:ascii="Century Gothic" w:hAnsi="Century Gothic"/>
          <w:sz w:val="12"/>
        </w:rPr>
      </w:pPr>
    </w:p>
    <w:p w:rsidR="005377AD" w:rsidRDefault="005377AD" w:rsidP="005377AD">
      <w:pPr>
        <w:pStyle w:val="Textoindependiente"/>
        <w:rPr>
          <w:rFonts w:ascii="Century Gothic" w:hAnsi="Century Gothic"/>
          <w:sz w:val="12"/>
        </w:rPr>
      </w:pPr>
    </w:p>
    <w:p w:rsidR="005377AD" w:rsidRDefault="005377AD" w:rsidP="005377AD">
      <w:pPr>
        <w:pStyle w:val="Textoindependiente"/>
        <w:rPr>
          <w:rFonts w:ascii="Century Gothic" w:hAnsi="Century Gothic"/>
          <w:sz w:val="12"/>
        </w:rPr>
      </w:pPr>
    </w:p>
    <w:bookmarkEnd w:id="1"/>
    <w:p w:rsidR="005377AD" w:rsidRPr="0085620A" w:rsidRDefault="005377AD" w:rsidP="005377AD">
      <w:pPr>
        <w:pStyle w:val="Textoindependiente"/>
        <w:rPr>
          <w:rFonts w:ascii="Century Gothic" w:hAnsi="Century Gothic"/>
          <w:sz w:val="12"/>
        </w:rPr>
      </w:pPr>
    </w:p>
    <w:p w:rsidR="005377AD" w:rsidRPr="005377AD" w:rsidRDefault="005377AD" w:rsidP="005377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022E7" w:rsidRPr="00E022E7" w:rsidRDefault="00E022E7" w:rsidP="00E022E7">
      <w:pPr>
        <w:rPr>
          <w:rFonts w:ascii="Century Gothic" w:hAnsi="Century Gothic"/>
          <w:sz w:val="24"/>
          <w:szCs w:val="24"/>
        </w:rPr>
      </w:pPr>
    </w:p>
    <w:sectPr w:rsidR="00E022E7" w:rsidRPr="00E022E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EB" w:rsidRDefault="005802EB" w:rsidP="000B31CC">
      <w:pPr>
        <w:spacing w:after="0" w:line="240" w:lineRule="auto"/>
      </w:pPr>
      <w:r>
        <w:separator/>
      </w:r>
    </w:p>
  </w:endnote>
  <w:endnote w:type="continuationSeparator" w:id="0">
    <w:p w:rsidR="005802EB" w:rsidRDefault="005802EB" w:rsidP="000B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EB" w:rsidRDefault="005802EB" w:rsidP="000B31CC">
      <w:pPr>
        <w:spacing w:after="0" w:line="240" w:lineRule="auto"/>
      </w:pPr>
      <w:r>
        <w:separator/>
      </w:r>
    </w:p>
  </w:footnote>
  <w:footnote w:type="continuationSeparator" w:id="0">
    <w:p w:rsidR="005802EB" w:rsidRDefault="005802EB" w:rsidP="000B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CC" w:rsidRPr="000B31CC" w:rsidRDefault="000B31CC" w:rsidP="000B31CC">
    <w:pPr>
      <w:pStyle w:val="Encabezado"/>
      <w:jc w:val="right"/>
      <w:rPr>
        <w:rFonts w:ascii="Century Gothic" w:hAnsi="Century Gothic"/>
        <w:sz w:val="24"/>
        <w:szCs w:val="24"/>
      </w:rPr>
    </w:pPr>
    <w:r w:rsidRPr="000B31CC">
      <w:rPr>
        <w:rFonts w:ascii="Century Gothic" w:hAnsi="Century Gothic"/>
        <w:sz w:val="24"/>
        <w:szCs w:val="24"/>
      </w:rPr>
      <w:t>Actividad Planificación N °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571"/>
    <w:multiLevelType w:val="hybridMultilevel"/>
    <w:tmpl w:val="AA7254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2545"/>
    <w:multiLevelType w:val="hybridMultilevel"/>
    <w:tmpl w:val="6BA030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CC"/>
    <w:rsid w:val="000B31CC"/>
    <w:rsid w:val="005377AD"/>
    <w:rsid w:val="005802EB"/>
    <w:rsid w:val="007B1220"/>
    <w:rsid w:val="00E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C06"/>
  <w15:chartTrackingRefBased/>
  <w15:docId w15:val="{E0402218-FB44-47BF-A7E4-E35F97C1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CC"/>
  </w:style>
  <w:style w:type="paragraph" w:styleId="Piedepgina">
    <w:name w:val="footer"/>
    <w:basedOn w:val="Normal"/>
    <w:link w:val="PiedepginaCar"/>
    <w:uiPriority w:val="99"/>
    <w:unhideWhenUsed/>
    <w:rsid w:val="000B3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CC"/>
  </w:style>
  <w:style w:type="paragraph" w:styleId="Prrafodelista">
    <w:name w:val="List Paragraph"/>
    <w:basedOn w:val="Normal"/>
    <w:uiPriority w:val="34"/>
    <w:qFormat/>
    <w:rsid w:val="000B31C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377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77AD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5377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1</cp:revision>
  <dcterms:created xsi:type="dcterms:W3CDTF">2020-05-24T04:32:00Z</dcterms:created>
  <dcterms:modified xsi:type="dcterms:W3CDTF">2020-05-24T04:58:00Z</dcterms:modified>
</cp:coreProperties>
</file>