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13E40F" w14:textId="77777777" w:rsidR="00A84DD4" w:rsidRPr="00D47612" w:rsidRDefault="00D47612" w:rsidP="00A84DD4">
      <w:pPr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>Experiencia de aprendizaje</w:t>
      </w:r>
    </w:p>
    <w:p w14:paraId="2820ED97" w14:textId="77777777" w:rsidR="008E4676" w:rsidRDefault="00A84DD4" w:rsidP="00A84DD4">
      <w:r>
        <w:rPr>
          <w:sz w:val="20"/>
        </w:rPr>
        <w:t>Núcleo: Exploración del entorno natural</w:t>
      </w:r>
    </w:p>
    <w:p w14:paraId="1247810A" w14:textId="77777777" w:rsidR="00A84DD4" w:rsidRDefault="00A84DD4" w:rsidP="00A84DD4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EDA7CF" wp14:editId="124B7762">
                <wp:simplePos x="0" y="0"/>
                <wp:positionH relativeFrom="column">
                  <wp:posOffset>-640188</wp:posOffset>
                </wp:positionH>
                <wp:positionV relativeFrom="paragraph">
                  <wp:posOffset>174325</wp:posOffset>
                </wp:positionV>
                <wp:extent cx="6987396" cy="8256"/>
                <wp:effectExtent l="0" t="0" r="23495" b="29845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87396" cy="825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1ACEEC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0.4pt,13.75pt" to="499.8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" strokecolor="#f68c36 [3049]"/>
            </w:pict>
          </mc:Fallback>
        </mc:AlternateContent>
      </w:r>
    </w:p>
    <w:p w14:paraId="5C2E2589" w14:textId="77777777" w:rsidR="00A84DD4" w:rsidRDefault="00A84DD4" w:rsidP="00A84DD4"/>
    <w:p w14:paraId="7162EEDB" w14:textId="77777777" w:rsidR="00A84DD4" w:rsidRPr="00D47612" w:rsidRDefault="00D47612" w:rsidP="00D47612">
      <w:pPr>
        <w:jc w:val="center"/>
        <w:rPr>
          <w:rFonts w:ascii="Century Gothic" w:hAnsi="Century Gothic"/>
          <w:i/>
          <w:sz w:val="24"/>
        </w:rPr>
      </w:pPr>
      <w:r>
        <w:rPr>
          <w:rFonts w:ascii="Century Gothic" w:hAnsi="Century Gothic"/>
          <w:i/>
          <w:sz w:val="24"/>
        </w:rPr>
        <w:t>“</w:t>
      </w:r>
      <w:r w:rsidR="00A84DD4" w:rsidRPr="00D47612">
        <w:rPr>
          <w:rFonts w:ascii="Century Gothic" w:hAnsi="Century Gothic"/>
          <w:i/>
          <w:sz w:val="24"/>
        </w:rPr>
        <w:t>Recolectemos y juguemos</w:t>
      </w:r>
      <w:r>
        <w:rPr>
          <w:rFonts w:ascii="Century Gothic" w:hAnsi="Century Gothic"/>
          <w:i/>
          <w:sz w:val="24"/>
        </w:rPr>
        <w:t>”</w:t>
      </w:r>
    </w:p>
    <w:p w14:paraId="7B722B96" w14:textId="77777777" w:rsidR="00A84DD4" w:rsidRDefault="00D47612" w:rsidP="00A84DD4">
      <w:r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742FB381" wp14:editId="650651F3">
            <wp:simplePos x="0" y="0"/>
            <wp:positionH relativeFrom="column">
              <wp:posOffset>3315970</wp:posOffset>
            </wp:positionH>
            <wp:positionV relativeFrom="paragraph">
              <wp:posOffset>167005</wp:posOffset>
            </wp:positionV>
            <wp:extent cx="3138805" cy="1811020"/>
            <wp:effectExtent l="0" t="0" r="4445" b="0"/>
            <wp:wrapThrough wrapText="bothSides">
              <wp:wrapPolygon edited="0">
                <wp:start x="21600" y="21600"/>
                <wp:lineTo x="21600" y="242"/>
                <wp:lineTo x="101" y="242"/>
                <wp:lineTo x="101" y="21600"/>
                <wp:lineTo x="21600" y="21600"/>
              </wp:wrapPolygon>
            </wp:wrapThrough>
            <wp:docPr id="2" name="Imagen 2" descr="contar piedras | Abuelan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tar piedras | Abuelan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138805" cy="181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FF0636" w14:textId="77777777" w:rsidR="00A84DD4" w:rsidRDefault="00A84DD4" w:rsidP="00A84DD4">
      <w:pPr>
        <w:rPr>
          <w:i/>
          <w:sz w:val="20"/>
        </w:rPr>
      </w:pPr>
      <w:r w:rsidRPr="00A84DD4">
        <w:rPr>
          <w:i/>
        </w:rPr>
        <w:t>Objetivo de aprendizaje:</w:t>
      </w:r>
      <w:r w:rsidRPr="00A84DD4">
        <w:rPr>
          <w:i/>
          <w:sz w:val="20"/>
        </w:rPr>
        <w:t xml:space="preserve"> </w:t>
      </w:r>
    </w:p>
    <w:p w14:paraId="039E350A" w14:textId="77777777" w:rsidR="00D47612" w:rsidRPr="00A84DD4" w:rsidRDefault="00D47612" w:rsidP="00A84DD4">
      <w:pPr>
        <w:rPr>
          <w:i/>
          <w:sz w:val="20"/>
        </w:rPr>
      </w:pPr>
    </w:p>
    <w:p w14:paraId="676577EE" w14:textId="77777777" w:rsidR="00A84DD4" w:rsidRDefault="00A84DD4" w:rsidP="00D47612">
      <w:pPr>
        <w:jc w:val="both"/>
        <w:rPr>
          <w:sz w:val="20"/>
        </w:rPr>
      </w:pPr>
      <w:r w:rsidRPr="000725D0">
        <w:rPr>
          <w:sz w:val="20"/>
        </w:rPr>
        <w:t>4.</w:t>
      </w:r>
      <w:r>
        <w:rPr>
          <w:sz w:val="20"/>
        </w:rPr>
        <w:t xml:space="preserve"> </w:t>
      </w:r>
      <w:r w:rsidRPr="000725D0">
        <w:rPr>
          <w:sz w:val="20"/>
        </w:rPr>
        <w:t>Comunicar algunas propiedades básicas de los elementos naturales que explora, tales como: colores, texturas, tamaños, temperaturas, entre otros.</w:t>
      </w:r>
    </w:p>
    <w:p w14:paraId="3AB6C140" w14:textId="77777777" w:rsidR="00A84DD4" w:rsidRDefault="00A84DD4" w:rsidP="00A84DD4"/>
    <w:p w14:paraId="10207B49" w14:textId="77777777" w:rsidR="00A84DD4" w:rsidRDefault="00A84DD4" w:rsidP="00A84DD4">
      <w:pPr>
        <w:rPr>
          <w:i/>
        </w:rPr>
      </w:pPr>
      <w:r w:rsidRPr="00A84DD4">
        <w:rPr>
          <w:i/>
        </w:rPr>
        <w:t>Objetivo de aprendizaje específico:</w:t>
      </w:r>
      <w:r w:rsidR="007147FD">
        <w:rPr>
          <w:i/>
        </w:rPr>
        <w:t xml:space="preserve"> </w:t>
      </w:r>
    </w:p>
    <w:p w14:paraId="49265A7D" w14:textId="77777777" w:rsidR="00D47612" w:rsidRDefault="00D47612" w:rsidP="00A84DD4">
      <w:pPr>
        <w:rPr>
          <w:i/>
        </w:rPr>
      </w:pPr>
    </w:p>
    <w:p w14:paraId="5F6A4560" w14:textId="77777777" w:rsidR="00D47612" w:rsidRDefault="00D47612" w:rsidP="00A84DD4">
      <w:pPr>
        <w:rPr>
          <w:i/>
        </w:rPr>
      </w:pPr>
      <w:r>
        <w:rPr>
          <w:sz w:val="20"/>
        </w:rPr>
        <w:t>Comunicar propiedades básicas de los elementos naturales que explora tales como: color, tamaño, temperatura.</w:t>
      </w:r>
    </w:p>
    <w:p w14:paraId="0AF45729" w14:textId="77777777" w:rsidR="00A84DD4" w:rsidRPr="00A84DD4" w:rsidRDefault="00A84DD4" w:rsidP="00A84DD4">
      <w:pPr>
        <w:rPr>
          <w:i/>
        </w:rPr>
      </w:pPr>
    </w:p>
    <w:p w14:paraId="5AC066DB" w14:textId="77777777" w:rsidR="00A84DD4" w:rsidRDefault="00A84DD4" w:rsidP="00A84DD4">
      <w:pPr>
        <w:spacing w:line="240" w:lineRule="auto"/>
        <w:rPr>
          <w:i/>
        </w:rPr>
      </w:pPr>
      <w:r w:rsidRPr="00A84DD4">
        <w:rPr>
          <w:i/>
        </w:rPr>
        <w:t xml:space="preserve">Materiales: </w:t>
      </w:r>
    </w:p>
    <w:p w14:paraId="2236CAC8" w14:textId="77777777" w:rsidR="00A84DD4" w:rsidRPr="00A84DD4" w:rsidRDefault="00A84DD4" w:rsidP="00A84DD4">
      <w:pPr>
        <w:spacing w:line="240" w:lineRule="auto"/>
        <w:rPr>
          <w:i/>
        </w:rPr>
      </w:pPr>
    </w:p>
    <w:p w14:paraId="2B0E31B9" w14:textId="77777777" w:rsidR="00A84DD4" w:rsidRPr="000725D0" w:rsidRDefault="00A84DD4" w:rsidP="00A84DD4">
      <w:pPr>
        <w:pStyle w:val="Prrafodelista"/>
        <w:numPr>
          <w:ilvl w:val="0"/>
          <w:numId w:val="2"/>
        </w:numPr>
        <w:spacing w:line="240" w:lineRule="auto"/>
        <w:rPr>
          <w:sz w:val="20"/>
        </w:rPr>
      </w:pPr>
      <w:r w:rsidRPr="000725D0">
        <w:rPr>
          <w:sz w:val="20"/>
        </w:rPr>
        <w:t>Piedras</w:t>
      </w:r>
    </w:p>
    <w:p w14:paraId="5A966298" w14:textId="77777777" w:rsidR="00A84DD4" w:rsidRPr="000725D0" w:rsidRDefault="00A84DD4" w:rsidP="00A84DD4">
      <w:pPr>
        <w:pStyle w:val="Prrafodelista"/>
        <w:numPr>
          <w:ilvl w:val="0"/>
          <w:numId w:val="1"/>
        </w:numPr>
        <w:spacing w:line="240" w:lineRule="auto"/>
        <w:rPr>
          <w:sz w:val="20"/>
        </w:rPr>
      </w:pPr>
      <w:r w:rsidRPr="000725D0">
        <w:rPr>
          <w:sz w:val="20"/>
        </w:rPr>
        <w:t>Hojas de árbol</w:t>
      </w:r>
    </w:p>
    <w:p w14:paraId="565139A2" w14:textId="77777777" w:rsidR="007147FD" w:rsidRPr="00D47612" w:rsidRDefault="00A84DD4" w:rsidP="00A84DD4">
      <w:pPr>
        <w:pStyle w:val="Prrafodelista"/>
        <w:numPr>
          <w:ilvl w:val="0"/>
          <w:numId w:val="1"/>
        </w:numPr>
        <w:spacing w:line="240" w:lineRule="auto"/>
        <w:rPr>
          <w:i/>
        </w:rPr>
      </w:pPr>
      <w:r w:rsidRPr="00D47612">
        <w:rPr>
          <w:sz w:val="20"/>
        </w:rPr>
        <w:t>Ramas</w:t>
      </w:r>
    </w:p>
    <w:p w14:paraId="051CE295" w14:textId="77777777" w:rsidR="00D47612" w:rsidRPr="00D47612" w:rsidRDefault="00D47612" w:rsidP="00D47612">
      <w:pPr>
        <w:pStyle w:val="Prrafodelista"/>
        <w:spacing w:line="240" w:lineRule="auto"/>
        <w:rPr>
          <w:i/>
        </w:rPr>
      </w:pPr>
    </w:p>
    <w:p w14:paraId="402D22BB" w14:textId="77777777" w:rsidR="00A84DD4" w:rsidRDefault="00A84DD4" w:rsidP="00A84DD4"/>
    <w:p w14:paraId="1E9A270B" w14:textId="77777777" w:rsidR="00A84DD4" w:rsidRDefault="00D47612" w:rsidP="00A84DD4">
      <w:pPr>
        <w:rPr>
          <w:i/>
        </w:rPr>
      </w:pPr>
      <w:r>
        <w:rPr>
          <w:i/>
        </w:rPr>
        <w:t>Descripción de la actividad:</w:t>
      </w:r>
    </w:p>
    <w:p w14:paraId="1AD892F0" w14:textId="77777777" w:rsidR="00A84DD4" w:rsidRPr="00A84DD4" w:rsidRDefault="00A84DD4" w:rsidP="00A84DD4">
      <w:pPr>
        <w:rPr>
          <w:i/>
        </w:rPr>
      </w:pPr>
    </w:p>
    <w:p w14:paraId="0189AEAC" w14:textId="77777777" w:rsidR="00A84DD4" w:rsidRDefault="00A84DD4" w:rsidP="007147FD">
      <w:pPr>
        <w:jc w:val="both"/>
        <w:rPr>
          <w:sz w:val="20"/>
        </w:rPr>
      </w:pPr>
      <w:r>
        <w:rPr>
          <w:sz w:val="20"/>
        </w:rPr>
        <w:t xml:space="preserve">Para esta experiencia de aprendizaje necesita elementos básicos presentes en la naturaleza. Recolecte los elementos en conjunto con su hijo/a y llévelos </w:t>
      </w:r>
      <w:r w:rsidR="007147FD">
        <w:rPr>
          <w:sz w:val="20"/>
        </w:rPr>
        <w:t>a un lugar en donde pueda manipularlos (jugar con ellos) libremente, ya sea dentro de su hogar o en el patio de su hogar.</w:t>
      </w:r>
    </w:p>
    <w:p w14:paraId="19FEB9C7" w14:textId="77777777" w:rsidR="00A84DD4" w:rsidRPr="007147FD" w:rsidRDefault="00A84DD4" w:rsidP="007147FD">
      <w:pPr>
        <w:jc w:val="both"/>
        <w:rPr>
          <w:sz w:val="20"/>
        </w:rPr>
      </w:pPr>
      <w:r>
        <w:rPr>
          <w:sz w:val="20"/>
        </w:rPr>
        <w:t xml:space="preserve">. </w:t>
      </w:r>
    </w:p>
    <w:p w14:paraId="5C29D119" w14:textId="77777777" w:rsidR="00A84DD4" w:rsidRDefault="007147FD" w:rsidP="007147FD">
      <w:pPr>
        <w:jc w:val="both"/>
      </w:pPr>
      <w:r>
        <w:rPr>
          <w:sz w:val="20"/>
        </w:rPr>
        <w:t>Luego deje que su hijo/a tome los elementos, los toque, explore y juegue con ellos, teniendo cuidado de que no se los eché en la boca. Si lo encuentra necesario puede lavar las piedras antes de dárselas a su hijo/a.</w:t>
      </w:r>
    </w:p>
    <w:p w14:paraId="4B478E33" w14:textId="77777777" w:rsidR="00A84DD4" w:rsidRDefault="00A84DD4" w:rsidP="007147FD">
      <w:pPr>
        <w:pStyle w:val="Prrafodelista"/>
        <w:jc w:val="both"/>
      </w:pPr>
    </w:p>
    <w:p w14:paraId="13272215" w14:textId="77777777" w:rsidR="00A84DD4" w:rsidRDefault="007147FD" w:rsidP="007147FD">
      <w:pPr>
        <w:jc w:val="both"/>
      </w:pPr>
      <w:r>
        <w:rPr>
          <w:sz w:val="20"/>
        </w:rPr>
        <w:t>De ser posible en una hoja de papel escriba lo que su hijo/a le dice, por ejemplo el color del elemento, si está frío/caliente/tibio, si es pesado o liviano,</w:t>
      </w:r>
      <w:r w:rsidR="005E42A8">
        <w:rPr>
          <w:sz w:val="20"/>
        </w:rPr>
        <w:t xml:space="preserve"> si es grande, mediano o pequeño,</w:t>
      </w:r>
      <w:r>
        <w:rPr>
          <w:sz w:val="20"/>
        </w:rPr>
        <w:t xml:space="preserve"> etc.</w:t>
      </w:r>
    </w:p>
    <w:p w14:paraId="5F533427" w14:textId="77777777" w:rsidR="007147FD" w:rsidRDefault="007147FD" w:rsidP="00A84DD4"/>
    <w:p w14:paraId="1604A2AC" w14:textId="77777777" w:rsidR="00D47612" w:rsidRDefault="00D47612" w:rsidP="00A84DD4"/>
    <w:p w14:paraId="4AE1668B" w14:textId="77777777" w:rsidR="007147FD" w:rsidRDefault="007147FD" w:rsidP="007147FD">
      <w:pPr>
        <w:rPr>
          <w:i/>
        </w:rPr>
      </w:pPr>
      <w:r w:rsidRPr="00A84DD4">
        <w:rPr>
          <w:i/>
        </w:rPr>
        <w:t xml:space="preserve">Indicadores: </w:t>
      </w:r>
    </w:p>
    <w:p w14:paraId="4427B5F7" w14:textId="77777777" w:rsidR="00D47612" w:rsidRPr="00A84DD4" w:rsidRDefault="00D47612" w:rsidP="007147FD">
      <w:pPr>
        <w:rPr>
          <w:i/>
        </w:rPr>
      </w:pPr>
    </w:p>
    <w:p w14:paraId="427CABE8" w14:textId="77777777" w:rsidR="007147FD" w:rsidRPr="00815E13" w:rsidRDefault="007147FD" w:rsidP="007147FD">
      <w:pPr>
        <w:pStyle w:val="Prrafodelista"/>
        <w:numPr>
          <w:ilvl w:val="0"/>
          <w:numId w:val="2"/>
        </w:numPr>
        <w:jc w:val="both"/>
      </w:pPr>
      <w:r>
        <w:rPr>
          <w:sz w:val="20"/>
        </w:rPr>
        <w:t>Dice que el objeto esta helado, tibio o caliente.</w:t>
      </w:r>
    </w:p>
    <w:p w14:paraId="43DBC1B1" w14:textId="77777777" w:rsidR="007147FD" w:rsidRDefault="007147FD" w:rsidP="007147FD">
      <w:pPr>
        <w:pStyle w:val="Prrafodelista"/>
        <w:numPr>
          <w:ilvl w:val="0"/>
          <w:numId w:val="2"/>
        </w:numPr>
        <w:jc w:val="both"/>
      </w:pPr>
      <w:r>
        <w:rPr>
          <w:sz w:val="20"/>
        </w:rPr>
        <w:t>Dice el color del objeto.</w:t>
      </w:r>
    </w:p>
    <w:p w14:paraId="60A2780B" w14:textId="77777777" w:rsidR="00A84DD4" w:rsidRPr="00D47612" w:rsidRDefault="007147FD" w:rsidP="007147FD">
      <w:pPr>
        <w:pStyle w:val="Prrafodelista"/>
        <w:numPr>
          <w:ilvl w:val="0"/>
          <w:numId w:val="2"/>
        </w:numPr>
      </w:pPr>
      <w:r w:rsidRPr="007147FD">
        <w:rPr>
          <w:sz w:val="20"/>
        </w:rPr>
        <w:t>Dice si el objeto es pesado o liviano</w:t>
      </w:r>
    </w:p>
    <w:p w14:paraId="53E4288B" w14:textId="77777777" w:rsidR="00D47612" w:rsidRPr="00D47612" w:rsidRDefault="00D47612" w:rsidP="007147FD">
      <w:pPr>
        <w:pStyle w:val="Prrafodelista"/>
        <w:numPr>
          <w:ilvl w:val="0"/>
          <w:numId w:val="2"/>
        </w:numPr>
      </w:pPr>
      <w:r>
        <w:rPr>
          <w:sz w:val="20"/>
        </w:rPr>
        <w:t>Dice si el objeto es pequeño, mediano o grande.</w:t>
      </w:r>
    </w:p>
    <w:p w14:paraId="72F44192" w14:textId="77777777" w:rsidR="00D47612" w:rsidRDefault="00D47612" w:rsidP="00D47612"/>
    <w:p w14:paraId="1F847F84" w14:textId="77777777" w:rsidR="00D47612" w:rsidRPr="00D47612" w:rsidRDefault="00D47612" w:rsidP="00D47612">
      <w:pPr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lastRenderedPageBreak/>
        <w:t>Experiencia de aprendizaje</w:t>
      </w:r>
    </w:p>
    <w:p w14:paraId="391CBFFF" w14:textId="77777777" w:rsidR="00D47612" w:rsidRDefault="00D47612" w:rsidP="00D47612">
      <w:r>
        <w:rPr>
          <w:sz w:val="20"/>
        </w:rPr>
        <w:t>Núcleo: Exploración del entorno natural</w:t>
      </w:r>
    </w:p>
    <w:p w14:paraId="1EFE79B2" w14:textId="77777777" w:rsidR="00D47612" w:rsidRDefault="00D47612" w:rsidP="00D47612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82BB4F" wp14:editId="38588BFC">
                <wp:simplePos x="0" y="0"/>
                <wp:positionH relativeFrom="column">
                  <wp:posOffset>-640188</wp:posOffset>
                </wp:positionH>
                <wp:positionV relativeFrom="paragraph">
                  <wp:posOffset>174325</wp:posOffset>
                </wp:positionV>
                <wp:extent cx="6987396" cy="8256"/>
                <wp:effectExtent l="0" t="0" r="23495" b="29845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87396" cy="825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0FD78C" id="3 Conector recto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0.4pt,13.75pt" to="499.8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" strokecolor="#f68c36 [3049]"/>
            </w:pict>
          </mc:Fallback>
        </mc:AlternateContent>
      </w:r>
    </w:p>
    <w:p w14:paraId="238F7643" w14:textId="77777777" w:rsidR="00D47612" w:rsidRDefault="00D47612" w:rsidP="00D47612"/>
    <w:p w14:paraId="51B89E96" w14:textId="77777777" w:rsidR="005E42A8" w:rsidRDefault="005E42A8" w:rsidP="005E42A8"/>
    <w:p w14:paraId="32A8CDD0" w14:textId="77777777" w:rsidR="005E42A8" w:rsidRPr="00D47612" w:rsidRDefault="005E42A8" w:rsidP="005E42A8">
      <w:pPr>
        <w:jc w:val="center"/>
        <w:rPr>
          <w:rFonts w:ascii="Century Gothic" w:hAnsi="Century Gothic"/>
          <w:i/>
          <w:sz w:val="24"/>
        </w:rPr>
      </w:pPr>
      <w:r>
        <w:rPr>
          <w:rFonts w:ascii="Century Gothic" w:hAnsi="Century Gothic"/>
          <w:i/>
          <w:sz w:val="24"/>
        </w:rPr>
        <w:t>“¡Lavar es entretenido!”</w:t>
      </w:r>
    </w:p>
    <w:p w14:paraId="10EC7EEE" w14:textId="77777777" w:rsidR="005E42A8" w:rsidRDefault="005E42A8" w:rsidP="005E42A8">
      <w:pPr>
        <w:rPr>
          <w:i/>
        </w:rPr>
      </w:pPr>
    </w:p>
    <w:p w14:paraId="5BCE262F" w14:textId="77777777" w:rsidR="005E42A8" w:rsidRDefault="005E42A8" w:rsidP="005E42A8">
      <w:pPr>
        <w:rPr>
          <w:i/>
          <w:sz w:val="20"/>
        </w:rPr>
      </w:pPr>
      <w:r>
        <w:rPr>
          <w:noProof/>
          <w:lang w:eastAsia="es-CL"/>
        </w:rPr>
        <w:drawing>
          <wp:anchor distT="0" distB="0" distL="114300" distR="114300" simplePos="0" relativeHeight="251663360" behindDoc="1" locked="0" layoutInCell="1" allowOverlap="1" wp14:anchorId="37FF048F" wp14:editId="4D5EBCC3">
            <wp:simplePos x="0" y="0"/>
            <wp:positionH relativeFrom="column">
              <wp:posOffset>3075940</wp:posOffset>
            </wp:positionH>
            <wp:positionV relativeFrom="paragraph">
              <wp:posOffset>29845</wp:posOffset>
            </wp:positionV>
            <wp:extent cx="3272790" cy="2185035"/>
            <wp:effectExtent l="0" t="0" r="3810" b="5715"/>
            <wp:wrapThrough wrapText="bothSides">
              <wp:wrapPolygon edited="0">
                <wp:start x="0" y="0"/>
                <wp:lineTo x="0" y="21468"/>
                <wp:lineTo x="21499" y="21468"/>
                <wp:lineTo x="21499" y="0"/>
                <wp:lineTo x="0" y="0"/>
              </wp:wrapPolygon>
            </wp:wrapThrough>
            <wp:docPr id="5" name="Imagen 5" descr="Fotos de Niños lavando platos de stock, imágenes de Niños lavand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otos de Niños lavando platos de stock, imágenes de Niños lavando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790" cy="218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4DD4">
        <w:rPr>
          <w:i/>
        </w:rPr>
        <w:t>Objetivo de aprendizaje:</w:t>
      </w:r>
      <w:r w:rsidRPr="00A84DD4">
        <w:rPr>
          <w:i/>
          <w:sz w:val="20"/>
        </w:rPr>
        <w:t xml:space="preserve"> </w:t>
      </w:r>
    </w:p>
    <w:p w14:paraId="0E9BBBFC" w14:textId="77777777" w:rsidR="005E42A8" w:rsidRPr="00A84DD4" w:rsidRDefault="005E42A8" w:rsidP="005E42A8">
      <w:pPr>
        <w:rPr>
          <w:i/>
          <w:sz w:val="20"/>
        </w:rPr>
      </w:pPr>
    </w:p>
    <w:p w14:paraId="07875D09" w14:textId="77777777" w:rsidR="005E42A8" w:rsidRDefault="005E42A8" w:rsidP="005E42A8">
      <w:pPr>
        <w:jc w:val="both"/>
        <w:rPr>
          <w:sz w:val="20"/>
        </w:rPr>
      </w:pPr>
      <w:r>
        <w:rPr>
          <w:sz w:val="20"/>
        </w:rPr>
        <w:t>8. Experimentar mezclas y disoluciones con materiales cotidianos tales como: burbujas de jabón, agua salada, gelatina, describiendo los cambios observados.</w:t>
      </w:r>
    </w:p>
    <w:p w14:paraId="6F08D55E" w14:textId="77777777" w:rsidR="005E42A8" w:rsidRDefault="005E42A8" w:rsidP="005E42A8"/>
    <w:p w14:paraId="40EE72B5" w14:textId="77777777" w:rsidR="005E42A8" w:rsidRDefault="005E42A8" w:rsidP="005E42A8">
      <w:pPr>
        <w:rPr>
          <w:i/>
        </w:rPr>
      </w:pPr>
      <w:r w:rsidRPr="00A84DD4">
        <w:rPr>
          <w:i/>
        </w:rPr>
        <w:t>Objetivo de aprendizaje específico:</w:t>
      </w:r>
      <w:r>
        <w:rPr>
          <w:i/>
        </w:rPr>
        <w:t xml:space="preserve"> </w:t>
      </w:r>
    </w:p>
    <w:p w14:paraId="16B35177" w14:textId="77777777" w:rsidR="005E42A8" w:rsidRDefault="005E42A8" w:rsidP="005E42A8">
      <w:pPr>
        <w:rPr>
          <w:i/>
        </w:rPr>
      </w:pPr>
    </w:p>
    <w:p w14:paraId="7848EF2F" w14:textId="77777777" w:rsidR="005E42A8" w:rsidRPr="005E42A8" w:rsidRDefault="005E42A8" w:rsidP="005E42A8">
      <w:r w:rsidRPr="005E42A8">
        <w:rPr>
          <w:sz w:val="20"/>
        </w:rPr>
        <w:t>Experimentar mezclas con materiales cotidianos tales como burbujas de jabón.</w:t>
      </w:r>
    </w:p>
    <w:p w14:paraId="210CDDAE" w14:textId="77777777" w:rsidR="005E42A8" w:rsidRPr="00A84DD4" w:rsidRDefault="005E42A8" w:rsidP="005E42A8">
      <w:pPr>
        <w:rPr>
          <w:i/>
        </w:rPr>
      </w:pPr>
    </w:p>
    <w:p w14:paraId="05A11C94" w14:textId="77777777" w:rsidR="005E42A8" w:rsidRDefault="005E42A8" w:rsidP="005E42A8">
      <w:pPr>
        <w:spacing w:line="240" w:lineRule="auto"/>
        <w:rPr>
          <w:i/>
        </w:rPr>
      </w:pPr>
      <w:r w:rsidRPr="00A84DD4">
        <w:rPr>
          <w:i/>
        </w:rPr>
        <w:t xml:space="preserve">Materiales: </w:t>
      </w:r>
    </w:p>
    <w:p w14:paraId="10D20E5E" w14:textId="77777777" w:rsidR="005E42A8" w:rsidRPr="00A84DD4" w:rsidRDefault="005E42A8" w:rsidP="005E42A8">
      <w:pPr>
        <w:spacing w:line="240" w:lineRule="auto"/>
        <w:rPr>
          <w:i/>
        </w:rPr>
      </w:pPr>
    </w:p>
    <w:p w14:paraId="657DF341" w14:textId="77777777" w:rsidR="005E42A8" w:rsidRPr="000725D0" w:rsidRDefault="005E42A8" w:rsidP="005E42A8">
      <w:pPr>
        <w:pStyle w:val="Prrafodelista"/>
        <w:numPr>
          <w:ilvl w:val="0"/>
          <w:numId w:val="2"/>
        </w:numPr>
        <w:spacing w:line="240" w:lineRule="auto"/>
        <w:rPr>
          <w:sz w:val="20"/>
        </w:rPr>
      </w:pPr>
      <w:r>
        <w:rPr>
          <w:sz w:val="20"/>
        </w:rPr>
        <w:t>Agua</w:t>
      </w:r>
    </w:p>
    <w:p w14:paraId="2BE9ECEA" w14:textId="77777777" w:rsidR="005E42A8" w:rsidRPr="000725D0" w:rsidRDefault="005E42A8" w:rsidP="005E42A8">
      <w:pPr>
        <w:pStyle w:val="Prrafodelista"/>
        <w:numPr>
          <w:ilvl w:val="0"/>
          <w:numId w:val="1"/>
        </w:numPr>
        <w:spacing w:line="240" w:lineRule="auto"/>
        <w:rPr>
          <w:sz w:val="20"/>
        </w:rPr>
      </w:pPr>
      <w:r>
        <w:rPr>
          <w:sz w:val="20"/>
        </w:rPr>
        <w:t>Lavalozas</w:t>
      </w:r>
    </w:p>
    <w:p w14:paraId="4832A0DA" w14:textId="77777777" w:rsidR="005E42A8" w:rsidRPr="005E42A8" w:rsidRDefault="005E42A8" w:rsidP="005E42A8">
      <w:pPr>
        <w:pStyle w:val="Prrafodelista"/>
        <w:numPr>
          <w:ilvl w:val="0"/>
          <w:numId w:val="1"/>
        </w:numPr>
        <w:spacing w:line="240" w:lineRule="auto"/>
        <w:rPr>
          <w:i/>
        </w:rPr>
      </w:pPr>
      <w:r>
        <w:rPr>
          <w:sz w:val="20"/>
        </w:rPr>
        <w:t>Esponja (opcional)</w:t>
      </w:r>
    </w:p>
    <w:p w14:paraId="5951AED9" w14:textId="77777777" w:rsidR="005E42A8" w:rsidRPr="00D47612" w:rsidRDefault="005E42A8" w:rsidP="005E42A8">
      <w:pPr>
        <w:pStyle w:val="Prrafodelista"/>
        <w:numPr>
          <w:ilvl w:val="0"/>
          <w:numId w:val="1"/>
        </w:numPr>
        <w:spacing w:line="240" w:lineRule="auto"/>
        <w:rPr>
          <w:i/>
        </w:rPr>
      </w:pPr>
      <w:r>
        <w:rPr>
          <w:sz w:val="20"/>
        </w:rPr>
        <w:t xml:space="preserve">Algún plato plástico o cuchara. </w:t>
      </w:r>
    </w:p>
    <w:p w14:paraId="2DADAB00" w14:textId="77777777" w:rsidR="005E42A8" w:rsidRPr="00D47612" w:rsidRDefault="005E42A8" w:rsidP="005E42A8">
      <w:pPr>
        <w:pStyle w:val="Prrafodelista"/>
        <w:spacing w:line="240" w:lineRule="auto"/>
        <w:rPr>
          <w:i/>
        </w:rPr>
      </w:pPr>
    </w:p>
    <w:p w14:paraId="7A85F59D" w14:textId="77777777" w:rsidR="005E42A8" w:rsidRDefault="005E42A8" w:rsidP="005E42A8"/>
    <w:p w14:paraId="002C8758" w14:textId="77777777" w:rsidR="005E42A8" w:rsidRDefault="005E42A8" w:rsidP="005E42A8">
      <w:pPr>
        <w:rPr>
          <w:i/>
        </w:rPr>
      </w:pPr>
      <w:r>
        <w:rPr>
          <w:i/>
        </w:rPr>
        <w:t>Descripción de la actividad:</w:t>
      </w:r>
    </w:p>
    <w:p w14:paraId="4750DF75" w14:textId="77777777" w:rsidR="005E42A8" w:rsidRPr="00A84DD4" w:rsidRDefault="005E42A8" w:rsidP="005E42A8">
      <w:pPr>
        <w:rPr>
          <w:i/>
        </w:rPr>
      </w:pPr>
    </w:p>
    <w:p w14:paraId="049976F5" w14:textId="77777777" w:rsidR="005E42A8" w:rsidRDefault="005E42A8" w:rsidP="005E42A8">
      <w:pPr>
        <w:jc w:val="both"/>
        <w:rPr>
          <w:sz w:val="20"/>
        </w:rPr>
      </w:pPr>
      <w:r>
        <w:rPr>
          <w:sz w:val="20"/>
        </w:rPr>
        <w:t>Para esta experiencia de aprendizaje necesita  los materiales mencionados anteriormente. Invite a su hijo/a a lavar la loza con usted</w:t>
      </w:r>
      <w:r w:rsidR="00972099">
        <w:rPr>
          <w:sz w:val="20"/>
        </w:rPr>
        <w:t xml:space="preserve">. </w:t>
      </w:r>
    </w:p>
    <w:p w14:paraId="0E7542A3" w14:textId="77777777" w:rsidR="00972099" w:rsidRPr="007147FD" w:rsidRDefault="00972099" w:rsidP="005E42A8">
      <w:pPr>
        <w:jc w:val="both"/>
        <w:rPr>
          <w:sz w:val="20"/>
        </w:rPr>
      </w:pPr>
    </w:p>
    <w:p w14:paraId="438A3271" w14:textId="77777777" w:rsidR="005E42A8" w:rsidRDefault="00972099" w:rsidP="00972099">
      <w:pPr>
        <w:jc w:val="both"/>
        <w:rPr>
          <w:sz w:val="20"/>
        </w:rPr>
      </w:pPr>
      <w:r>
        <w:rPr>
          <w:sz w:val="20"/>
        </w:rPr>
        <w:t>Permita que su hijo/a tome la esponja y explore los cambios que ocurren al juntar el agua con el lavalozas,</w:t>
      </w:r>
      <w:r w:rsidR="005E42A8">
        <w:rPr>
          <w:sz w:val="20"/>
        </w:rPr>
        <w:t xml:space="preserve"> teniendo cuidado de que no se los eché en la boca. </w:t>
      </w:r>
      <w:r>
        <w:rPr>
          <w:sz w:val="20"/>
        </w:rPr>
        <w:t>Puede modelar la situación mostrándole cómo se pasa la esponja por los platos y cubiertos y que al apretar la esponja ¡Salen burbujas!</w:t>
      </w:r>
    </w:p>
    <w:p w14:paraId="27BE00FA" w14:textId="77777777" w:rsidR="005E42A8" w:rsidRDefault="005E42A8" w:rsidP="005E42A8"/>
    <w:p w14:paraId="3F384E30" w14:textId="77777777" w:rsidR="005E42A8" w:rsidRDefault="005E42A8" w:rsidP="005E42A8">
      <w:pPr>
        <w:rPr>
          <w:i/>
        </w:rPr>
      </w:pPr>
      <w:r w:rsidRPr="00A84DD4">
        <w:rPr>
          <w:i/>
        </w:rPr>
        <w:t xml:space="preserve">Indicadores: </w:t>
      </w:r>
    </w:p>
    <w:p w14:paraId="6E1C5955" w14:textId="77777777" w:rsidR="005E42A8" w:rsidRPr="00A84DD4" w:rsidRDefault="005E42A8" w:rsidP="005E42A8">
      <w:pPr>
        <w:rPr>
          <w:i/>
        </w:rPr>
      </w:pPr>
    </w:p>
    <w:p w14:paraId="509C002C" w14:textId="77777777" w:rsidR="005E42A8" w:rsidRPr="00815E13" w:rsidRDefault="00972099" w:rsidP="005E42A8">
      <w:pPr>
        <w:pStyle w:val="Prrafodelista"/>
        <w:numPr>
          <w:ilvl w:val="0"/>
          <w:numId w:val="2"/>
        </w:numPr>
        <w:jc w:val="both"/>
      </w:pPr>
      <w:r>
        <w:rPr>
          <w:sz w:val="20"/>
        </w:rPr>
        <w:t>Echa lavalozas a la esponja.</w:t>
      </w:r>
    </w:p>
    <w:p w14:paraId="0BBF8037" w14:textId="77777777" w:rsidR="005E42A8" w:rsidRDefault="00972099" w:rsidP="005E42A8">
      <w:pPr>
        <w:pStyle w:val="Prrafodelista"/>
        <w:numPr>
          <w:ilvl w:val="0"/>
          <w:numId w:val="2"/>
        </w:numPr>
        <w:jc w:val="both"/>
      </w:pPr>
      <w:r>
        <w:rPr>
          <w:sz w:val="20"/>
        </w:rPr>
        <w:t>Echa lavalozas al agua.</w:t>
      </w:r>
    </w:p>
    <w:p w14:paraId="4CA6647E" w14:textId="77777777" w:rsidR="005E42A8" w:rsidRPr="00D47612" w:rsidRDefault="00972099" w:rsidP="005E42A8">
      <w:pPr>
        <w:pStyle w:val="Prrafodelista"/>
        <w:numPr>
          <w:ilvl w:val="0"/>
          <w:numId w:val="2"/>
        </w:numPr>
      </w:pPr>
      <w:r>
        <w:rPr>
          <w:sz w:val="20"/>
        </w:rPr>
        <w:t>Crea burbujas.</w:t>
      </w:r>
    </w:p>
    <w:p w14:paraId="266A1D8D" w14:textId="77777777" w:rsidR="005E42A8" w:rsidRPr="00D47612" w:rsidRDefault="00972099" w:rsidP="005E42A8">
      <w:pPr>
        <w:pStyle w:val="Prrafodelista"/>
        <w:numPr>
          <w:ilvl w:val="0"/>
          <w:numId w:val="2"/>
        </w:numPr>
      </w:pPr>
      <w:r>
        <w:rPr>
          <w:sz w:val="20"/>
        </w:rPr>
        <w:t>Toca las burbujas con la mano.</w:t>
      </w:r>
    </w:p>
    <w:p w14:paraId="4FFC73A7" w14:textId="77777777" w:rsidR="00D47612" w:rsidRDefault="00D47612" w:rsidP="00D47612"/>
    <w:sectPr w:rsidR="00D47612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C0CC3F" w14:textId="77777777" w:rsidR="00311324" w:rsidRDefault="00311324" w:rsidP="008E4676">
      <w:pPr>
        <w:spacing w:line="240" w:lineRule="auto"/>
      </w:pPr>
      <w:r>
        <w:separator/>
      </w:r>
    </w:p>
  </w:endnote>
  <w:endnote w:type="continuationSeparator" w:id="0">
    <w:p w14:paraId="7E02CAAD" w14:textId="77777777" w:rsidR="00311324" w:rsidRDefault="00311324" w:rsidP="008E46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3A386F" w14:textId="77777777" w:rsidR="00D47612" w:rsidRDefault="00D47612">
    <w:pPr>
      <w:pStyle w:val="Piedepgina"/>
    </w:pPr>
    <w:r>
      <w:t>Patricia Alegría – Camila Mena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7DE001" w14:textId="77777777" w:rsidR="00311324" w:rsidRDefault="00311324" w:rsidP="008E4676">
      <w:pPr>
        <w:spacing w:line="240" w:lineRule="auto"/>
      </w:pPr>
      <w:r>
        <w:separator/>
      </w:r>
    </w:p>
  </w:footnote>
  <w:footnote w:type="continuationSeparator" w:id="0">
    <w:p w14:paraId="6CAD19FD" w14:textId="77777777" w:rsidR="00311324" w:rsidRDefault="00311324" w:rsidP="008E467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7748E"/>
    <w:multiLevelType w:val="hybridMultilevel"/>
    <w:tmpl w:val="A3126E8C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F5DEF"/>
    <w:multiLevelType w:val="hybridMultilevel"/>
    <w:tmpl w:val="A82AD732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676"/>
    <w:rsid w:val="000527EF"/>
    <w:rsid w:val="000725D0"/>
    <w:rsid w:val="00235B22"/>
    <w:rsid w:val="00311324"/>
    <w:rsid w:val="004355B5"/>
    <w:rsid w:val="005E42A8"/>
    <w:rsid w:val="007147FD"/>
    <w:rsid w:val="00715F11"/>
    <w:rsid w:val="00815E13"/>
    <w:rsid w:val="008E4676"/>
    <w:rsid w:val="00972099"/>
    <w:rsid w:val="00A84DD4"/>
    <w:rsid w:val="00D47612"/>
    <w:rsid w:val="00EF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C7A30A"/>
  <w15:docId w15:val="{B7A4BC34-0C1D-47A1-B892-22BEA86C2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C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ar"/>
    <w:uiPriority w:val="9"/>
    <w:rsid w:val="00715F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next w:val="Normal"/>
    <w:autoRedefine/>
    <w:uiPriority w:val="39"/>
    <w:semiHidden/>
    <w:unhideWhenUsed/>
    <w:qFormat/>
    <w:rsid w:val="00715F11"/>
    <w:pPr>
      <w:spacing w:after="100"/>
    </w:pPr>
    <w:rPr>
      <w:rFonts w:asciiTheme="minorHAnsi" w:eastAsiaTheme="minorEastAsia" w:hAnsiTheme="minorHAnsi" w:cstheme="minorBidi"/>
    </w:rPr>
  </w:style>
  <w:style w:type="paragraph" w:styleId="Ttulo">
    <w:name w:val="Title"/>
    <w:basedOn w:val="Normal"/>
    <w:next w:val="Normal"/>
    <w:link w:val="TtuloCar"/>
    <w:uiPriority w:val="10"/>
    <w:qFormat/>
    <w:rsid w:val="00715F11"/>
    <w:pPr>
      <w:keepNext/>
      <w:keepLines/>
      <w:spacing w:after="60"/>
    </w:pPr>
    <w:rPr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15F11"/>
    <w:rPr>
      <w:sz w:val="52"/>
      <w:szCs w:val="52"/>
    </w:rPr>
  </w:style>
  <w:style w:type="paragraph" w:styleId="Sinespaciado">
    <w:name w:val="No Spacing"/>
    <w:link w:val="SinespaciadoCar"/>
    <w:uiPriority w:val="1"/>
    <w:qFormat/>
    <w:rsid w:val="00715F11"/>
    <w:pPr>
      <w:spacing w:line="240" w:lineRule="auto"/>
    </w:pPr>
    <w:rPr>
      <w:rFonts w:asciiTheme="minorHAnsi" w:eastAsiaTheme="minorEastAsia" w:hAnsiTheme="minorHAnsi" w:cstheme="minorBidi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15F11"/>
    <w:rPr>
      <w:rFonts w:asciiTheme="minorHAnsi" w:eastAsiaTheme="minorEastAsia" w:hAnsiTheme="minorHAnsi" w:cstheme="minorBidi"/>
    </w:rPr>
  </w:style>
  <w:style w:type="character" w:customStyle="1" w:styleId="Ttulo1Car">
    <w:name w:val="Título 1 Car"/>
    <w:basedOn w:val="Fuentedeprrafopredeter"/>
    <w:link w:val="Ttulo1"/>
    <w:uiPriority w:val="9"/>
    <w:rsid w:val="00715F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15F11"/>
    <w:pPr>
      <w:outlineLvl w:val="9"/>
    </w:pPr>
  </w:style>
  <w:style w:type="table" w:styleId="Tablaconcuadrcula">
    <w:name w:val="Table Grid"/>
    <w:basedOn w:val="Tablanormal"/>
    <w:uiPriority w:val="59"/>
    <w:rsid w:val="008E46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E4676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4676"/>
  </w:style>
  <w:style w:type="paragraph" w:styleId="Piedepgina">
    <w:name w:val="footer"/>
    <w:basedOn w:val="Normal"/>
    <w:link w:val="PiedepginaCar"/>
    <w:uiPriority w:val="99"/>
    <w:unhideWhenUsed/>
    <w:rsid w:val="008E4676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4676"/>
  </w:style>
  <w:style w:type="paragraph" w:styleId="Prrafodelista">
    <w:name w:val="List Paragraph"/>
    <w:basedOn w:val="Normal"/>
    <w:uiPriority w:val="34"/>
    <w:qFormat/>
    <w:rsid w:val="000725D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147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47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Ximena Muñoz</cp:lastModifiedBy>
  <cp:revision>2</cp:revision>
  <dcterms:created xsi:type="dcterms:W3CDTF">2020-05-26T15:50:00Z</dcterms:created>
  <dcterms:modified xsi:type="dcterms:W3CDTF">2020-05-26T15:50:00Z</dcterms:modified>
</cp:coreProperties>
</file>